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9EB" w:rsidRDefault="00A529EB">
      <w:pPr>
        <w:jc w:val="center"/>
        <w:rPr>
          <w:rFonts w:ascii="仿宋" w:eastAsia="仿宋" w:hAnsi="仿宋"/>
          <w:b/>
          <w:sz w:val="36"/>
        </w:rPr>
      </w:pPr>
    </w:p>
    <w:p w:rsidR="00EE6BA4" w:rsidRDefault="001D4F19">
      <w:pPr>
        <w:jc w:val="center"/>
        <w:rPr>
          <w:rFonts w:ascii="仿宋" w:eastAsia="仿宋" w:hAnsi="仿宋"/>
          <w:b/>
          <w:sz w:val="36"/>
        </w:rPr>
      </w:pPr>
      <w:r>
        <w:rPr>
          <w:rFonts w:ascii="仿宋" w:eastAsia="仿宋" w:hAnsi="仿宋" w:hint="eastAsia"/>
          <w:b/>
          <w:sz w:val="36"/>
        </w:rPr>
        <w:t>关于</w:t>
      </w:r>
      <w:r>
        <w:rPr>
          <w:rFonts w:ascii="仿宋" w:eastAsia="仿宋" w:hAnsi="仿宋"/>
          <w:b/>
          <w:sz w:val="36"/>
        </w:rPr>
        <w:t>举办南昌航空大学首届教师教学创新大赛的</w:t>
      </w:r>
      <w:r>
        <w:rPr>
          <w:rFonts w:ascii="仿宋" w:eastAsia="仿宋" w:hAnsi="仿宋" w:hint="eastAsia"/>
          <w:b/>
          <w:sz w:val="36"/>
        </w:rPr>
        <w:t>通知</w:t>
      </w:r>
    </w:p>
    <w:p w:rsidR="00EE6BA4" w:rsidRDefault="00EE6BA4">
      <w:pPr>
        <w:jc w:val="center"/>
        <w:rPr>
          <w:rFonts w:ascii="仿宋" w:eastAsia="仿宋" w:hAnsi="仿宋"/>
          <w:b/>
          <w:sz w:val="32"/>
        </w:rPr>
      </w:pPr>
    </w:p>
    <w:p w:rsidR="00EE6BA4" w:rsidRDefault="001D4F19">
      <w:pPr>
        <w:rPr>
          <w:rFonts w:ascii="仿宋" w:eastAsia="仿宋" w:hAnsi="仿宋"/>
          <w:sz w:val="28"/>
        </w:rPr>
      </w:pPr>
      <w:r>
        <w:rPr>
          <w:rFonts w:ascii="仿宋" w:eastAsia="仿宋" w:hAnsi="仿宋" w:hint="eastAsia"/>
          <w:sz w:val="28"/>
        </w:rPr>
        <w:t>各学院（中心）</w:t>
      </w:r>
      <w:r>
        <w:rPr>
          <w:rFonts w:ascii="仿宋" w:eastAsia="仿宋" w:hAnsi="仿宋"/>
          <w:sz w:val="28"/>
        </w:rPr>
        <w:t>：</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为深入</w:t>
      </w:r>
      <w:r>
        <w:rPr>
          <w:rFonts w:ascii="仿宋" w:eastAsia="仿宋" w:hAnsi="仿宋"/>
          <w:sz w:val="28"/>
        </w:rPr>
        <w:t>学习贯彻全国教育大会精神和《</w:t>
      </w:r>
      <w:r>
        <w:rPr>
          <w:rFonts w:ascii="仿宋" w:eastAsia="仿宋" w:hAnsi="仿宋" w:hint="eastAsia"/>
          <w:sz w:val="28"/>
        </w:rPr>
        <w:t>中国</w:t>
      </w:r>
      <w:r>
        <w:rPr>
          <w:rFonts w:ascii="仿宋" w:eastAsia="仿宋" w:hAnsi="仿宋"/>
          <w:sz w:val="28"/>
        </w:rPr>
        <w:t>教育现代化</w:t>
      </w:r>
      <w:r>
        <w:rPr>
          <w:rFonts w:ascii="仿宋" w:eastAsia="仿宋" w:hAnsi="仿宋" w:hint="eastAsia"/>
          <w:sz w:val="28"/>
        </w:rPr>
        <w:t>2035</w:t>
      </w:r>
      <w:r>
        <w:rPr>
          <w:rFonts w:ascii="仿宋" w:eastAsia="仿宋" w:hAnsi="仿宋"/>
          <w:sz w:val="28"/>
        </w:rPr>
        <w:t>》</w:t>
      </w:r>
      <w:r>
        <w:rPr>
          <w:rFonts w:ascii="仿宋" w:eastAsia="仿宋" w:hAnsi="仿宋" w:hint="eastAsia"/>
          <w:sz w:val="28"/>
        </w:rPr>
        <w:t>，</w:t>
      </w:r>
      <w:r>
        <w:rPr>
          <w:rFonts w:ascii="仿宋" w:eastAsia="仿宋" w:hAnsi="仿宋"/>
          <w:sz w:val="28"/>
        </w:rPr>
        <w:t>全面落实新时代全国高等教育本科教育工作会议精神，坚持立德树人根本任务，落实</w:t>
      </w:r>
      <w:r>
        <w:rPr>
          <w:rFonts w:ascii="仿宋" w:eastAsia="仿宋" w:hAnsi="仿宋" w:hint="eastAsia"/>
          <w:sz w:val="28"/>
        </w:rPr>
        <w:t>“</w:t>
      </w:r>
      <w:r>
        <w:rPr>
          <w:rFonts w:ascii="仿宋" w:eastAsia="仿宋" w:hAnsi="仿宋"/>
          <w:sz w:val="28"/>
        </w:rPr>
        <w:t>以本为本</w:t>
      </w:r>
      <w:r>
        <w:rPr>
          <w:rFonts w:ascii="仿宋" w:eastAsia="仿宋" w:hAnsi="仿宋" w:hint="eastAsia"/>
          <w:sz w:val="28"/>
        </w:rPr>
        <w:t>、</w:t>
      </w:r>
      <w:r>
        <w:rPr>
          <w:rFonts w:ascii="仿宋" w:eastAsia="仿宋" w:hAnsi="仿宋"/>
          <w:sz w:val="28"/>
        </w:rPr>
        <w:t>四个回归</w:t>
      </w:r>
      <w:r>
        <w:rPr>
          <w:rFonts w:ascii="仿宋" w:eastAsia="仿宋" w:hAnsi="仿宋" w:hint="eastAsia"/>
          <w:sz w:val="28"/>
        </w:rPr>
        <w:t>”的</w:t>
      </w:r>
      <w:r>
        <w:rPr>
          <w:rFonts w:ascii="仿宋" w:eastAsia="仿宋" w:hAnsi="仿宋"/>
          <w:sz w:val="28"/>
        </w:rPr>
        <w:t>要求，以“</w:t>
      </w:r>
      <w:r>
        <w:rPr>
          <w:rFonts w:ascii="仿宋" w:eastAsia="仿宋" w:hAnsi="仿宋" w:hint="eastAsia"/>
          <w:sz w:val="28"/>
        </w:rPr>
        <w:t>新</w:t>
      </w:r>
      <w:r>
        <w:rPr>
          <w:rFonts w:ascii="仿宋" w:eastAsia="仿宋" w:hAnsi="仿宋"/>
          <w:sz w:val="28"/>
        </w:rPr>
        <w:t>工科</w:t>
      </w:r>
      <w:r>
        <w:rPr>
          <w:rFonts w:ascii="仿宋" w:eastAsia="仿宋" w:hAnsi="仿宋" w:hint="eastAsia"/>
          <w:sz w:val="28"/>
        </w:rPr>
        <w:t>、</w:t>
      </w:r>
      <w:r>
        <w:rPr>
          <w:rFonts w:ascii="仿宋" w:eastAsia="仿宋" w:hAnsi="仿宋"/>
          <w:sz w:val="28"/>
        </w:rPr>
        <w:t>新文科”</w:t>
      </w:r>
      <w:r>
        <w:rPr>
          <w:rFonts w:ascii="仿宋" w:eastAsia="仿宋" w:hAnsi="仿宋" w:hint="eastAsia"/>
          <w:sz w:val="28"/>
        </w:rPr>
        <w:t>建设</w:t>
      </w:r>
      <w:r>
        <w:rPr>
          <w:rFonts w:ascii="仿宋" w:eastAsia="仿宋" w:hAnsi="仿宋"/>
          <w:sz w:val="28"/>
        </w:rPr>
        <w:t>的理念为引领，聚焦教学创新、</w:t>
      </w:r>
      <w:r>
        <w:rPr>
          <w:rFonts w:ascii="仿宋" w:eastAsia="仿宋" w:hAnsi="仿宋" w:hint="eastAsia"/>
          <w:sz w:val="28"/>
        </w:rPr>
        <w:t>掀起</w:t>
      </w:r>
      <w:r>
        <w:rPr>
          <w:rFonts w:ascii="仿宋" w:eastAsia="仿宋" w:hAnsi="仿宋"/>
          <w:sz w:val="28"/>
        </w:rPr>
        <w:t>学习革命，引导广大教师潜心育人，形成卓越教学的价值追求和自觉行动，打造教学改革的风向标，全力推进高等教育“</w:t>
      </w:r>
      <w:r>
        <w:rPr>
          <w:rFonts w:ascii="仿宋" w:eastAsia="仿宋" w:hAnsi="仿宋" w:hint="eastAsia"/>
          <w:sz w:val="28"/>
        </w:rPr>
        <w:t>质量革命</w:t>
      </w:r>
      <w:r>
        <w:rPr>
          <w:rFonts w:ascii="仿宋" w:eastAsia="仿宋" w:hAnsi="仿宋"/>
          <w:sz w:val="28"/>
        </w:rPr>
        <w:t>”</w:t>
      </w:r>
      <w:r>
        <w:rPr>
          <w:rFonts w:ascii="仿宋" w:eastAsia="仿宋" w:hAnsi="仿宋" w:hint="eastAsia"/>
          <w:sz w:val="28"/>
        </w:rPr>
        <w:t>，</w:t>
      </w:r>
      <w:r>
        <w:rPr>
          <w:rFonts w:ascii="仿宋" w:eastAsia="仿宋" w:hAnsi="仿宋"/>
          <w:sz w:val="28"/>
        </w:rPr>
        <w:t>根据教育部高教司转发中国</w:t>
      </w:r>
      <w:r>
        <w:rPr>
          <w:rFonts w:ascii="仿宋" w:eastAsia="仿宋" w:hAnsi="仿宋" w:hint="eastAsia"/>
          <w:sz w:val="28"/>
        </w:rPr>
        <w:t>高等</w:t>
      </w:r>
      <w:r>
        <w:rPr>
          <w:rFonts w:ascii="仿宋" w:eastAsia="仿宋" w:hAnsi="仿宋"/>
          <w:sz w:val="28"/>
        </w:rPr>
        <w:t>教育学会“</w:t>
      </w:r>
      <w:r>
        <w:rPr>
          <w:rFonts w:ascii="仿宋" w:eastAsia="仿宋" w:hAnsi="仿宋" w:hint="eastAsia"/>
          <w:sz w:val="28"/>
        </w:rPr>
        <w:t>关于</w:t>
      </w:r>
      <w:r>
        <w:rPr>
          <w:rFonts w:ascii="仿宋" w:eastAsia="仿宋" w:hAnsi="仿宋"/>
          <w:sz w:val="28"/>
        </w:rPr>
        <w:t>举办首届全国高校教师教学创新大赛的通知”</w:t>
      </w:r>
      <w:r>
        <w:rPr>
          <w:rFonts w:ascii="仿宋" w:eastAsia="仿宋" w:hAnsi="仿宋" w:hint="eastAsia"/>
          <w:sz w:val="28"/>
        </w:rPr>
        <w:t>和</w:t>
      </w:r>
      <w:r>
        <w:rPr>
          <w:rFonts w:ascii="仿宋" w:eastAsia="仿宋" w:hAnsi="仿宋"/>
          <w:sz w:val="28"/>
        </w:rPr>
        <w:t>江西省教育厅转发“</w:t>
      </w:r>
      <w:r>
        <w:rPr>
          <w:rFonts w:ascii="仿宋" w:eastAsia="仿宋" w:hAnsi="仿宋" w:hint="eastAsia"/>
          <w:sz w:val="28"/>
        </w:rPr>
        <w:t>关于</w:t>
      </w:r>
      <w:r>
        <w:rPr>
          <w:rFonts w:ascii="仿宋" w:eastAsia="仿宋" w:hAnsi="仿宋"/>
          <w:sz w:val="28"/>
        </w:rPr>
        <w:t>举办首届全国高校教师教学创新大赛的通知”</w:t>
      </w:r>
      <w:r>
        <w:rPr>
          <w:rFonts w:ascii="仿宋" w:eastAsia="仿宋" w:hAnsi="仿宋" w:hint="eastAsia"/>
          <w:sz w:val="28"/>
        </w:rPr>
        <w:t>，</w:t>
      </w:r>
      <w:r>
        <w:rPr>
          <w:rFonts w:ascii="仿宋" w:eastAsia="仿宋" w:hAnsi="仿宋"/>
          <w:sz w:val="28"/>
        </w:rPr>
        <w:t>学校决定举办2021</w:t>
      </w:r>
      <w:r>
        <w:rPr>
          <w:rFonts w:ascii="仿宋" w:eastAsia="仿宋" w:hAnsi="仿宋" w:hint="eastAsia"/>
          <w:sz w:val="28"/>
        </w:rPr>
        <w:t>年</w:t>
      </w:r>
      <w:r>
        <w:rPr>
          <w:rFonts w:ascii="仿宋" w:eastAsia="仿宋" w:hAnsi="仿宋"/>
          <w:sz w:val="28"/>
        </w:rPr>
        <w:t>首届教师</w:t>
      </w:r>
      <w:r>
        <w:rPr>
          <w:rFonts w:ascii="仿宋" w:eastAsia="仿宋" w:hAnsi="仿宋" w:hint="eastAsia"/>
          <w:sz w:val="28"/>
        </w:rPr>
        <w:t>教学</w:t>
      </w:r>
      <w:r>
        <w:rPr>
          <w:rFonts w:ascii="仿宋" w:eastAsia="仿宋" w:hAnsi="仿宋"/>
          <w:sz w:val="28"/>
        </w:rPr>
        <w:t>创新大赛</w:t>
      </w:r>
      <w:r>
        <w:rPr>
          <w:rFonts w:ascii="仿宋" w:eastAsia="仿宋" w:hAnsi="仿宋" w:hint="eastAsia"/>
          <w:sz w:val="28"/>
        </w:rPr>
        <w:t>（以</w:t>
      </w:r>
      <w:r>
        <w:rPr>
          <w:rFonts w:ascii="仿宋" w:eastAsia="仿宋" w:hAnsi="仿宋"/>
          <w:sz w:val="28"/>
        </w:rPr>
        <w:t>简称大赛</w:t>
      </w:r>
      <w:r>
        <w:rPr>
          <w:rFonts w:ascii="仿宋" w:eastAsia="仿宋" w:hAnsi="仿宋" w:hint="eastAsia"/>
          <w:sz w:val="28"/>
        </w:rPr>
        <w:t>）</w:t>
      </w:r>
      <w:r>
        <w:rPr>
          <w:rFonts w:ascii="仿宋" w:eastAsia="仿宋" w:hAnsi="仿宋"/>
          <w:sz w:val="28"/>
        </w:rPr>
        <w:t>。</w:t>
      </w:r>
      <w:r>
        <w:rPr>
          <w:rFonts w:ascii="仿宋" w:eastAsia="仿宋" w:hAnsi="仿宋" w:hint="eastAsia"/>
          <w:sz w:val="28"/>
        </w:rPr>
        <w:t>现将</w:t>
      </w:r>
      <w:r>
        <w:rPr>
          <w:rFonts w:ascii="仿宋" w:eastAsia="仿宋" w:hAnsi="仿宋"/>
          <w:sz w:val="28"/>
        </w:rPr>
        <w:t>有关事项通知如下：</w:t>
      </w:r>
    </w:p>
    <w:p w:rsidR="00EE6BA4" w:rsidRDefault="001D4F19">
      <w:pPr>
        <w:spacing w:line="500" w:lineRule="exact"/>
        <w:ind w:firstLineChars="200" w:firstLine="562"/>
        <w:rPr>
          <w:rFonts w:ascii="仿宋" w:eastAsia="仿宋" w:hAnsi="仿宋"/>
          <w:b/>
          <w:sz w:val="28"/>
        </w:rPr>
      </w:pPr>
      <w:r>
        <w:rPr>
          <w:rFonts w:ascii="仿宋" w:eastAsia="仿宋" w:hAnsi="仿宋" w:hint="eastAsia"/>
          <w:b/>
          <w:sz w:val="28"/>
        </w:rPr>
        <w:t>一</w:t>
      </w:r>
      <w:r>
        <w:rPr>
          <w:rFonts w:ascii="仿宋" w:eastAsia="仿宋" w:hAnsi="仿宋"/>
          <w:b/>
          <w:sz w:val="28"/>
        </w:rPr>
        <w:t>、</w:t>
      </w:r>
      <w:r>
        <w:rPr>
          <w:rFonts w:ascii="仿宋" w:eastAsia="仿宋" w:hAnsi="仿宋" w:hint="eastAsia"/>
          <w:b/>
          <w:sz w:val="28"/>
        </w:rPr>
        <w:t>大赛</w:t>
      </w:r>
      <w:r>
        <w:rPr>
          <w:rFonts w:ascii="仿宋" w:eastAsia="仿宋" w:hAnsi="仿宋"/>
          <w:b/>
          <w:sz w:val="28"/>
        </w:rPr>
        <w:t>主题</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推动</w:t>
      </w:r>
      <w:r>
        <w:rPr>
          <w:rFonts w:ascii="仿宋" w:eastAsia="仿宋" w:hAnsi="仿宋"/>
          <w:sz w:val="28"/>
        </w:rPr>
        <w:t>教学创新</w:t>
      </w:r>
      <w:r>
        <w:rPr>
          <w:rFonts w:ascii="仿宋" w:eastAsia="仿宋" w:hAnsi="仿宋" w:hint="eastAsia"/>
          <w:sz w:val="28"/>
        </w:rPr>
        <w:t xml:space="preserve">    打造</w:t>
      </w:r>
      <w:r>
        <w:rPr>
          <w:rFonts w:ascii="仿宋" w:eastAsia="仿宋" w:hAnsi="仿宋"/>
          <w:sz w:val="28"/>
        </w:rPr>
        <w:t>一流课程</w:t>
      </w:r>
    </w:p>
    <w:p w:rsidR="00EE6BA4" w:rsidRDefault="001D4F19">
      <w:pPr>
        <w:spacing w:line="500" w:lineRule="exact"/>
        <w:ind w:firstLineChars="200" w:firstLine="562"/>
        <w:rPr>
          <w:rFonts w:ascii="仿宋" w:eastAsia="仿宋" w:hAnsi="仿宋"/>
          <w:b/>
          <w:sz w:val="28"/>
        </w:rPr>
      </w:pPr>
      <w:r>
        <w:rPr>
          <w:rFonts w:ascii="仿宋" w:eastAsia="仿宋" w:hAnsi="仿宋" w:hint="eastAsia"/>
          <w:b/>
          <w:sz w:val="28"/>
        </w:rPr>
        <w:t>二</w:t>
      </w:r>
      <w:r>
        <w:rPr>
          <w:rFonts w:ascii="仿宋" w:eastAsia="仿宋" w:hAnsi="仿宋"/>
          <w:b/>
          <w:sz w:val="28"/>
        </w:rPr>
        <w:t>、大赛目标</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1.落实</w:t>
      </w:r>
      <w:r>
        <w:rPr>
          <w:rFonts w:ascii="仿宋" w:eastAsia="仿宋" w:hAnsi="仿宋"/>
          <w:sz w:val="28"/>
        </w:rPr>
        <w:t>以本为本。强化</w:t>
      </w:r>
      <w:r>
        <w:rPr>
          <w:rFonts w:ascii="仿宋" w:eastAsia="仿宋" w:hAnsi="仿宋" w:hint="eastAsia"/>
          <w:sz w:val="28"/>
        </w:rPr>
        <w:t>人才</w:t>
      </w:r>
      <w:r>
        <w:rPr>
          <w:rFonts w:ascii="仿宋" w:eastAsia="仿宋" w:hAnsi="仿宋"/>
          <w:sz w:val="28"/>
        </w:rPr>
        <w:t>培养的中心地位和本科教学的基础地位，运用先进的教学理念，优化教学目标，设计教学内容，创新教学方法，改革考核方式，通过教学改革促进学习革命。</w:t>
      </w:r>
    </w:p>
    <w:p w:rsidR="00EE6BA4" w:rsidRDefault="001D4F19">
      <w:pPr>
        <w:spacing w:line="500" w:lineRule="exact"/>
        <w:ind w:firstLineChars="200" w:firstLine="560"/>
        <w:rPr>
          <w:rFonts w:ascii="仿宋" w:eastAsia="仿宋" w:hAnsi="仿宋"/>
          <w:sz w:val="28"/>
        </w:rPr>
      </w:pPr>
      <w:r>
        <w:rPr>
          <w:rFonts w:ascii="仿宋" w:eastAsia="仿宋" w:hAnsi="仿宋"/>
          <w:sz w:val="28"/>
        </w:rPr>
        <w:t>2.</w:t>
      </w:r>
      <w:r>
        <w:rPr>
          <w:rFonts w:ascii="仿宋" w:eastAsia="仿宋" w:hAnsi="仿宋" w:hint="eastAsia"/>
          <w:sz w:val="28"/>
        </w:rPr>
        <w:t>推动</w:t>
      </w:r>
      <w:r>
        <w:rPr>
          <w:rFonts w:ascii="仿宋" w:eastAsia="仿宋" w:hAnsi="仿宋"/>
          <w:sz w:val="28"/>
        </w:rPr>
        <w:t>教授上讲台。倡导教师“</w:t>
      </w:r>
      <w:r>
        <w:rPr>
          <w:rFonts w:ascii="仿宋" w:eastAsia="仿宋" w:hAnsi="仿宋" w:hint="eastAsia"/>
          <w:sz w:val="28"/>
        </w:rPr>
        <w:t>回归</w:t>
      </w:r>
      <w:r>
        <w:rPr>
          <w:rFonts w:ascii="仿宋" w:eastAsia="仿宋" w:hAnsi="仿宋"/>
          <w:sz w:val="28"/>
        </w:rPr>
        <w:t>本分”</w:t>
      </w:r>
      <w:r>
        <w:rPr>
          <w:rFonts w:ascii="仿宋" w:eastAsia="仿宋" w:hAnsi="仿宋" w:hint="eastAsia"/>
          <w:sz w:val="28"/>
        </w:rPr>
        <w:t>，</w:t>
      </w:r>
      <w:r>
        <w:rPr>
          <w:rFonts w:ascii="仿宋" w:eastAsia="仿宋" w:hAnsi="仿宋"/>
          <w:sz w:val="28"/>
        </w:rPr>
        <w:t>推动教授走进本科生课堂，引导教师热爱教学、</w:t>
      </w:r>
      <w:r>
        <w:rPr>
          <w:rFonts w:ascii="仿宋" w:eastAsia="仿宋" w:hAnsi="仿宋" w:hint="eastAsia"/>
          <w:sz w:val="28"/>
        </w:rPr>
        <w:t>倾心</w:t>
      </w:r>
      <w:r>
        <w:rPr>
          <w:rFonts w:ascii="仿宋" w:eastAsia="仿宋" w:hAnsi="仿宋"/>
          <w:sz w:val="28"/>
        </w:rPr>
        <w:t>教学、研究教学，潜心教书育人，成为德高、</w:t>
      </w:r>
      <w:r>
        <w:rPr>
          <w:rFonts w:ascii="仿宋" w:eastAsia="仿宋" w:hAnsi="仿宋" w:hint="eastAsia"/>
          <w:sz w:val="28"/>
        </w:rPr>
        <w:t>学高</w:t>
      </w:r>
      <w:r>
        <w:rPr>
          <w:rFonts w:ascii="仿宋" w:eastAsia="仿宋" w:hAnsi="仿宋"/>
          <w:sz w:val="28"/>
        </w:rPr>
        <w:t>、艺高的名师，担当起学生健康成长的指导者和引路人。</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3.推进</w:t>
      </w:r>
      <w:r>
        <w:rPr>
          <w:rFonts w:ascii="仿宋" w:eastAsia="仿宋" w:hAnsi="仿宋"/>
          <w:sz w:val="28"/>
        </w:rPr>
        <w:t>智慧教育。提高教师现代</w:t>
      </w:r>
      <w:r>
        <w:rPr>
          <w:rFonts w:ascii="仿宋" w:eastAsia="仿宋" w:hAnsi="仿宋" w:hint="eastAsia"/>
          <w:sz w:val="28"/>
        </w:rPr>
        <w:t>信息技术</w:t>
      </w:r>
      <w:r>
        <w:rPr>
          <w:rFonts w:ascii="仿宋" w:eastAsia="仿宋" w:hAnsi="仿宋"/>
          <w:sz w:val="28"/>
        </w:rPr>
        <w:t>与教育教学深度融合的能力，鼓励教师积极探索智慧教育新形态，充分利用现代信息技术开展教学模式改革，推动信息化手段服务教育教学。</w:t>
      </w:r>
    </w:p>
    <w:p w:rsidR="00EE6BA4" w:rsidRDefault="001D4F19">
      <w:pPr>
        <w:spacing w:line="500" w:lineRule="exact"/>
        <w:ind w:firstLineChars="200" w:firstLine="560"/>
        <w:rPr>
          <w:rFonts w:ascii="仿宋" w:eastAsia="仿宋" w:hAnsi="仿宋"/>
          <w:sz w:val="28"/>
        </w:rPr>
      </w:pPr>
      <w:r>
        <w:rPr>
          <w:rFonts w:ascii="仿宋" w:eastAsia="仿宋" w:hAnsi="仿宋"/>
          <w:sz w:val="28"/>
        </w:rPr>
        <w:t>4.</w:t>
      </w:r>
      <w:r>
        <w:rPr>
          <w:rFonts w:ascii="仿宋" w:eastAsia="仿宋" w:hAnsi="仿宋" w:hint="eastAsia"/>
          <w:sz w:val="28"/>
        </w:rPr>
        <w:t>强化</w:t>
      </w:r>
      <w:r>
        <w:rPr>
          <w:rFonts w:ascii="仿宋" w:eastAsia="仿宋" w:hAnsi="仿宋"/>
          <w:sz w:val="28"/>
        </w:rPr>
        <w:t>学习共同体。发挥基层教学组织的作用，鼓励各学院（</w:t>
      </w:r>
      <w:r>
        <w:rPr>
          <w:rFonts w:ascii="仿宋" w:eastAsia="仿宋" w:hAnsi="仿宋" w:hint="eastAsia"/>
          <w:sz w:val="28"/>
        </w:rPr>
        <w:t>中心</w:t>
      </w:r>
      <w:r>
        <w:rPr>
          <w:rFonts w:ascii="仿宋" w:eastAsia="仿宋" w:hAnsi="仿宋"/>
          <w:sz w:val="28"/>
        </w:rPr>
        <w:t>）</w:t>
      </w:r>
      <w:r>
        <w:rPr>
          <w:rFonts w:ascii="仿宋" w:eastAsia="仿宋" w:hAnsi="仿宋" w:hint="eastAsia"/>
          <w:sz w:val="28"/>
        </w:rPr>
        <w:t>以系</w:t>
      </w:r>
      <w:r>
        <w:rPr>
          <w:rFonts w:ascii="仿宋" w:eastAsia="仿宋" w:hAnsi="仿宋"/>
          <w:sz w:val="28"/>
        </w:rPr>
        <w:t>（</w:t>
      </w:r>
      <w:r>
        <w:rPr>
          <w:rFonts w:ascii="仿宋" w:eastAsia="仿宋" w:hAnsi="仿宋" w:hint="eastAsia"/>
          <w:sz w:val="28"/>
        </w:rPr>
        <w:t>部</w:t>
      </w:r>
      <w:r>
        <w:rPr>
          <w:rFonts w:ascii="仿宋" w:eastAsia="仿宋" w:hAnsi="仿宋"/>
          <w:sz w:val="28"/>
        </w:rPr>
        <w:t>）</w:t>
      </w:r>
      <w:r>
        <w:rPr>
          <w:rFonts w:ascii="仿宋" w:eastAsia="仿宋" w:hAnsi="仿宋" w:hint="eastAsia"/>
          <w:sz w:val="28"/>
        </w:rPr>
        <w:t>、</w:t>
      </w:r>
      <w:r>
        <w:rPr>
          <w:rFonts w:ascii="仿宋" w:eastAsia="仿宋" w:hAnsi="仿宋"/>
          <w:sz w:val="28"/>
        </w:rPr>
        <w:t>课程组、教学团队</w:t>
      </w:r>
      <w:r>
        <w:rPr>
          <w:rFonts w:ascii="仿宋" w:eastAsia="仿宋" w:hAnsi="仿宋" w:hint="eastAsia"/>
          <w:sz w:val="28"/>
        </w:rPr>
        <w:t>等</w:t>
      </w:r>
      <w:r>
        <w:rPr>
          <w:rFonts w:ascii="仿宋" w:eastAsia="仿宋" w:hAnsi="仿宋"/>
          <w:sz w:val="28"/>
        </w:rPr>
        <w:t>基层教学组织为基础，建设学习共同体，形</w:t>
      </w:r>
      <w:r>
        <w:rPr>
          <w:rFonts w:ascii="仿宋" w:eastAsia="仿宋" w:hAnsi="仿宋"/>
          <w:sz w:val="28"/>
        </w:rPr>
        <w:lastRenderedPageBreak/>
        <w:t>成传帮带机制，开展教学研究与指导，推进教学改革与创新。</w:t>
      </w:r>
    </w:p>
    <w:p w:rsidR="00EE6BA4" w:rsidRDefault="001D4F19">
      <w:pPr>
        <w:spacing w:line="500" w:lineRule="exact"/>
        <w:ind w:firstLineChars="200" w:firstLine="562"/>
        <w:rPr>
          <w:rFonts w:ascii="仿宋" w:eastAsia="仿宋" w:hAnsi="仿宋"/>
          <w:b/>
          <w:sz w:val="28"/>
        </w:rPr>
      </w:pPr>
      <w:r>
        <w:rPr>
          <w:rFonts w:ascii="仿宋" w:eastAsia="仿宋" w:hAnsi="仿宋" w:hint="eastAsia"/>
          <w:b/>
          <w:sz w:val="28"/>
        </w:rPr>
        <w:t>三、</w:t>
      </w:r>
      <w:r>
        <w:rPr>
          <w:rFonts w:ascii="仿宋" w:eastAsia="仿宋" w:hAnsi="仿宋"/>
          <w:b/>
          <w:sz w:val="28"/>
        </w:rPr>
        <w:t>参赛对象</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南昌航空大学</w:t>
      </w:r>
      <w:r>
        <w:rPr>
          <w:rFonts w:ascii="仿宋" w:eastAsia="仿宋" w:hAnsi="仿宋"/>
          <w:sz w:val="28"/>
        </w:rPr>
        <w:t>在职</w:t>
      </w:r>
      <w:r>
        <w:rPr>
          <w:rFonts w:ascii="仿宋" w:eastAsia="仿宋" w:hAnsi="仿宋" w:hint="eastAsia"/>
          <w:sz w:val="28"/>
        </w:rPr>
        <w:t>在岗教师</w:t>
      </w:r>
      <w:r>
        <w:rPr>
          <w:rFonts w:ascii="仿宋" w:eastAsia="仿宋" w:hAnsi="仿宋"/>
          <w:sz w:val="28"/>
        </w:rPr>
        <w:t>，</w:t>
      </w:r>
      <w:r>
        <w:rPr>
          <w:rFonts w:ascii="仿宋" w:eastAsia="仿宋" w:hAnsi="仿宋" w:hint="eastAsia"/>
          <w:sz w:val="28"/>
        </w:rPr>
        <w:t>主讲</w:t>
      </w:r>
      <w:r>
        <w:rPr>
          <w:rFonts w:ascii="仿宋" w:eastAsia="仿宋" w:hAnsi="仿宋"/>
          <w:sz w:val="28"/>
        </w:rPr>
        <w:t>教师</w:t>
      </w:r>
      <w:r>
        <w:rPr>
          <w:rFonts w:ascii="仿宋" w:eastAsia="仿宋" w:hAnsi="仿宋" w:hint="eastAsia"/>
          <w:sz w:val="28"/>
        </w:rPr>
        <w:t>近</w:t>
      </w:r>
      <w:r>
        <w:rPr>
          <w:rFonts w:ascii="仿宋" w:eastAsia="仿宋" w:hAnsi="仿宋"/>
          <w:sz w:val="28"/>
        </w:rPr>
        <w:t>五年对参赛的本科课程讲授</w:t>
      </w:r>
      <w:r>
        <w:rPr>
          <w:rFonts w:ascii="仿宋" w:eastAsia="仿宋" w:hAnsi="仿宋" w:hint="eastAsia"/>
          <w:sz w:val="28"/>
        </w:rPr>
        <w:t>3轮</w:t>
      </w:r>
      <w:r>
        <w:rPr>
          <w:rFonts w:ascii="仿宋" w:eastAsia="仿宋" w:hAnsi="仿宋"/>
          <w:sz w:val="28"/>
        </w:rPr>
        <w:t>及以上。一个人</w:t>
      </w:r>
      <w:r>
        <w:rPr>
          <w:rFonts w:ascii="仿宋" w:eastAsia="仿宋" w:hAnsi="仿宋" w:hint="eastAsia"/>
          <w:sz w:val="28"/>
        </w:rPr>
        <w:t>或</w:t>
      </w:r>
      <w:r>
        <w:rPr>
          <w:rFonts w:ascii="仿宋" w:eastAsia="仿宋" w:hAnsi="仿宋"/>
          <w:sz w:val="28"/>
        </w:rPr>
        <w:t>团队形式报名</w:t>
      </w:r>
      <w:r>
        <w:rPr>
          <w:rFonts w:ascii="仿宋" w:eastAsia="仿宋" w:hAnsi="仿宋" w:hint="eastAsia"/>
          <w:sz w:val="28"/>
        </w:rPr>
        <w:t>，</w:t>
      </w:r>
      <w:r>
        <w:rPr>
          <w:rFonts w:ascii="仿宋" w:eastAsia="仿宋" w:hAnsi="仿宋"/>
          <w:sz w:val="28"/>
        </w:rPr>
        <w:t>鼓励以团队形式参赛，团队成员包括</w:t>
      </w:r>
      <w:r>
        <w:rPr>
          <w:rFonts w:ascii="仿宋" w:eastAsia="仿宋" w:hAnsi="仿宋" w:hint="eastAsia"/>
          <w:sz w:val="28"/>
        </w:rPr>
        <w:t>1名</w:t>
      </w:r>
      <w:r>
        <w:rPr>
          <w:rFonts w:ascii="仿宋" w:eastAsia="仿宋" w:hAnsi="仿宋"/>
          <w:sz w:val="28"/>
        </w:rPr>
        <w:t>主讲教师和不超过</w:t>
      </w:r>
      <w:r>
        <w:rPr>
          <w:rFonts w:ascii="仿宋" w:eastAsia="仿宋" w:hAnsi="仿宋" w:hint="eastAsia"/>
          <w:sz w:val="28"/>
        </w:rPr>
        <w:t>3名</w:t>
      </w:r>
      <w:r>
        <w:rPr>
          <w:rFonts w:ascii="仿宋" w:eastAsia="仿宋" w:hAnsi="仿宋"/>
          <w:sz w:val="28"/>
        </w:rPr>
        <w:t>团队教师。</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不符合</w:t>
      </w:r>
      <w:r>
        <w:rPr>
          <w:rFonts w:ascii="仿宋" w:eastAsia="仿宋" w:hAnsi="仿宋"/>
          <w:sz w:val="28"/>
        </w:rPr>
        <w:t>近五年讲授本科课程</w:t>
      </w:r>
      <w:r>
        <w:rPr>
          <w:rFonts w:ascii="仿宋" w:eastAsia="仿宋" w:hAnsi="仿宋" w:hint="eastAsia"/>
          <w:sz w:val="28"/>
        </w:rPr>
        <w:t>3轮</w:t>
      </w:r>
      <w:r>
        <w:rPr>
          <w:rFonts w:ascii="仿宋" w:eastAsia="仿宋" w:hAnsi="仿宋"/>
          <w:sz w:val="28"/>
        </w:rPr>
        <w:t>及以上的、</w:t>
      </w:r>
      <w:r>
        <w:rPr>
          <w:rFonts w:ascii="仿宋" w:eastAsia="仿宋" w:hAnsi="仿宋" w:hint="eastAsia"/>
          <w:sz w:val="28"/>
        </w:rPr>
        <w:t>入职</w:t>
      </w:r>
      <w:r>
        <w:rPr>
          <w:rFonts w:ascii="仿宋" w:eastAsia="仿宋" w:hAnsi="仿宋"/>
          <w:sz w:val="28"/>
        </w:rPr>
        <w:t>少于4</w:t>
      </w:r>
      <w:r>
        <w:rPr>
          <w:rFonts w:ascii="仿宋" w:eastAsia="仿宋" w:hAnsi="仿宋" w:hint="eastAsia"/>
          <w:sz w:val="28"/>
        </w:rPr>
        <w:t>年</w:t>
      </w:r>
      <w:r>
        <w:rPr>
          <w:rFonts w:ascii="仿宋" w:eastAsia="仿宋" w:hAnsi="仿宋"/>
          <w:sz w:val="28"/>
        </w:rPr>
        <w:t>的</w:t>
      </w:r>
      <w:r>
        <w:rPr>
          <w:rFonts w:ascii="仿宋" w:eastAsia="仿宋" w:hAnsi="仿宋" w:hint="eastAsia"/>
          <w:sz w:val="28"/>
        </w:rPr>
        <w:t>青年教师可</w:t>
      </w:r>
      <w:r>
        <w:rPr>
          <w:rFonts w:ascii="仿宋" w:eastAsia="仿宋" w:hAnsi="仿宋"/>
          <w:sz w:val="28"/>
        </w:rPr>
        <w:t>不参加教学创新大赛，学校将另行组织青年教师教学竞赛</w:t>
      </w:r>
      <w:r>
        <w:rPr>
          <w:rFonts w:ascii="仿宋" w:eastAsia="仿宋" w:hAnsi="仿宋" w:hint="eastAsia"/>
          <w:sz w:val="28"/>
        </w:rPr>
        <w:t>。</w:t>
      </w:r>
    </w:p>
    <w:p w:rsidR="00EE6BA4" w:rsidRDefault="001D4F19">
      <w:pPr>
        <w:spacing w:line="500" w:lineRule="exact"/>
        <w:ind w:firstLineChars="200" w:firstLine="562"/>
        <w:rPr>
          <w:rFonts w:ascii="仿宋" w:eastAsia="仿宋" w:hAnsi="仿宋"/>
          <w:b/>
          <w:sz w:val="28"/>
        </w:rPr>
      </w:pPr>
      <w:r>
        <w:rPr>
          <w:rFonts w:ascii="仿宋" w:eastAsia="仿宋" w:hAnsi="仿宋" w:hint="eastAsia"/>
          <w:b/>
          <w:sz w:val="28"/>
        </w:rPr>
        <w:t>四</w:t>
      </w:r>
      <w:r>
        <w:rPr>
          <w:rFonts w:ascii="仿宋" w:eastAsia="仿宋" w:hAnsi="仿宋"/>
          <w:b/>
          <w:sz w:val="28"/>
        </w:rPr>
        <w:t>、</w:t>
      </w:r>
      <w:r>
        <w:rPr>
          <w:rFonts w:ascii="仿宋" w:eastAsia="仿宋" w:hAnsi="仿宋" w:hint="eastAsia"/>
          <w:b/>
          <w:sz w:val="28"/>
        </w:rPr>
        <w:t>大赛</w:t>
      </w:r>
      <w:r>
        <w:rPr>
          <w:rFonts w:ascii="仿宋" w:eastAsia="仿宋" w:hAnsi="仿宋"/>
          <w:b/>
          <w:sz w:val="28"/>
        </w:rPr>
        <w:t>赛制</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大赛</w:t>
      </w:r>
      <w:proofErr w:type="gramStart"/>
      <w:r>
        <w:rPr>
          <w:rFonts w:ascii="仿宋" w:eastAsia="仿宋" w:hAnsi="仿宋"/>
          <w:sz w:val="28"/>
        </w:rPr>
        <w:t>分院赛</w:t>
      </w:r>
      <w:proofErr w:type="gramEnd"/>
      <w:r>
        <w:rPr>
          <w:rFonts w:ascii="仿宋" w:eastAsia="仿宋" w:hAnsi="仿宋"/>
          <w:sz w:val="28"/>
        </w:rPr>
        <w:t>和</w:t>
      </w:r>
      <w:proofErr w:type="gramStart"/>
      <w:r>
        <w:rPr>
          <w:rFonts w:ascii="仿宋" w:eastAsia="仿宋" w:hAnsi="仿宋"/>
          <w:sz w:val="28"/>
        </w:rPr>
        <w:t>校赛</w:t>
      </w:r>
      <w:proofErr w:type="gramEnd"/>
      <w:r>
        <w:rPr>
          <w:rFonts w:ascii="仿宋" w:eastAsia="仿宋" w:hAnsi="仿宋"/>
          <w:sz w:val="28"/>
        </w:rPr>
        <w:t>二级赛制。具体</w:t>
      </w:r>
      <w:r>
        <w:rPr>
          <w:rFonts w:ascii="仿宋" w:eastAsia="仿宋" w:hAnsi="仿宋" w:hint="eastAsia"/>
          <w:sz w:val="28"/>
        </w:rPr>
        <w:t>如下</w:t>
      </w:r>
      <w:r>
        <w:rPr>
          <w:rFonts w:ascii="仿宋" w:eastAsia="仿宋" w:hAnsi="仿宋"/>
          <w:sz w:val="28"/>
        </w:rPr>
        <w:t>：</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1.院赛。各</w:t>
      </w:r>
      <w:r>
        <w:rPr>
          <w:rFonts w:ascii="仿宋" w:eastAsia="仿宋" w:hAnsi="仿宋"/>
          <w:sz w:val="28"/>
        </w:rPr>
        <w:t>学院根据</w:t>
      </w:r>
      <w:proofErr w:type="gramStart"/>
      <w:r>
        <w:rPr>
          <w:rFonts w:ascii="仿宋" w:eastAsia="仿宋" w:hAnsi="仿宋" w:hint="eastAsia"/>
          <w:sz w:val="28"/>
        </w:rPr>
        <w:t>校</w:t>
      </w:r>
      <w:r>
        <w:rPr>
          <w:rFonts w:ascii="仿宋" w:eastAsia="仿宋" w:hAnsi="仿宋"/>
          <w:sz w:val="28"/>
        </w:rPr>
        <w:t>赛方案</w:t>
      </w:r>
      <w:proofErr w:type="gramEnd"/>
      <w:r>
        <w:rPr>
          <w:rFonts w:ascii="仿宋" w:eastAsia="仿宋" w:hAnsi="仿宋" w:hint="eastAsia"/>
          <w:sz w:val="28"/>
        </w:rPr>
        <w:t>，2021年</w:t>
      </w:r>
      <w:r>
        <w:rPr>
          <w:rFonts w:ascii="仿宋" w:eastAsia="仿宋" w:hAnsi="仿宋"/>
          <w:sz w:val="28"/>
        </w:rPr>
        <w:t>2</w:t>
      </w:r>
      <w:r>
        <w:rPr>
          <w:rFonts w:ascii="仿宋" w:eastAsia="仿宋" w:hAnsi="仿宋" w:hint="eastAsia"/>
          <w:sz w:val="28"/>
        </w:rPr>
        <w:t>月</w:t>
      </w:r>
      <w:r>
        <w:rPr>
          <w:rFonts w:ascii="仿宋" w:eastAsia="仿宋" w:hAnsi="仿宋"/>
          <w:sz w:val="28"/>
        </w:rPr>
        <w:t>10</w:t>
      </w:r>
      <w:r>
        <w:rPr>
          <w:rFonts w:ascii="仿宋" w:eastAsia="仿宋" w:hAnsi="仿宋" w:hint="eastAsia"/>
          <w:sz w:val="28"/>
        </w:rPr>
        <w:t>日</w:t>
      </w:r>
      <w:r>
        <w:rPr>
          <w:rFonts w:ascii="仿宋" w:eastAsia="仿宋" w:hAnsi="仿宋"/>
          <w:sz w:val="28"/>
        </w:rPr>
        <w:t>前按时完成院内比赛，选拔</w:t>
      </w:r>
      <w:proofErr w:type="gramStart"/>
      <w:r>
        <w:rPr>
          <w:rFonts w:ascii="仿宋" w:eastAsia="仿宋" w:hAnsi="仿宋"/>
          <w:sz w:val="28"/>
        </w:rPr>
        <w:t>参加校赛的</w:t>
      </w:r>
      <w:proofErr w:type="gramEnd"/>
      <w:r>
        <w:rPr>
          <w:rFonts w:ascii="仿宋" w:eastAsia="仿宋" w:hAnsi="仿宋"/>
          <w:sz w:val="28"/>
        </w:rPr>
        <w:t>教师，报送至教务处</w:t>
      </w:r>
      <w:r>
        <w:rPr>
          <w:rFonts w:ascii="仿宋" w:eastAsia="仿宋" w:hAnsi="仿宋" w:hint="eastAsia"/>
          <w:sz w:val="28"/>
        </w:rPr>
        <w:t>，</w:t>
      </w:r>
      <w:r>
        <w:rPr>
          <w:rFonts w:ascii="仿宋" w:eastAsia="仿宋" w:hAnsi="仿宋"/>
          <w:sz w:val="28"/>
        </w:rPr>
        <w:t>参赛</w:t>
      </w:r>
      <w:r>
        <w:rPr>
          <w:rFonts w:ascii="仿宋" w:eastAsia="仿宋" w:hAnsi="仿宋" w:hint="eastAsia"/>
          <w:sz w:val="28"/>
        </w:rPr>
        <w:t>名单见</w:t>
      </w:r>
      <w:r>
        <w:rPr>
          <w:rFonts w:ascii="仿宋" w:eastAsia="仿宋" w:hAnsi="仿宋"/>
          <w:sz w:val="28"/>
        </w:rPr>
        <w:t>附件</w:t>
      </w:r>
      <w:r>
        <w:rPr>
          <w:rFonts w:ascii="仿宋" w:eastAsia="仿宋" w:hAnsi="仿宋" w:hint="eastAsia"/>
          <w:sz w:val="28"/>
        </w:rPr>
        <w:t>1</w:t>
      </w:r>
      <w:r>
        <w:rPr>
          <w:rFonts w:ascii="仿宋" w:eastAsia="仿宋" w:hAnsi="仿宋"/>
          <w:sz w:val="28"/>
        </w:rPr>
        <w:t>。</w:t>
      </w:r>
    </w:p>
    <w:p w:rsidR="00EE6BA4" w:rsidRDefault="001D4F19">
      <w:pPr>
        <w:spacing w:line="500" w:lineRule="exact"/>
        <w:ind w:firstLineChars="200" w:firstLine="560"/>
        <w:rPr>
          <w:rFonts w:ascii="仿宋" w:eastAsia="仿宋" w:hAnsi="仿宋"/>
          <w:sz w:val="28"/>
        </w:rPr>
      </w:pPr>
      <w:r>
        <w:rPr>
          <w:rFonts w:ascii="仿宋" w:eastAsia="仿宋" w:hAnsi="仿宋"/>
          <w:sz w:val="28"/>
        </w:rPr>
        <w:t>2.</w:t>
      </w:r>
      <w:r>
        <w:rPr>
          <w:rFonts w:ascii="仿宋" w:eastAsia="仿宋" w:hAnsi="仿宋" w:hint="eastAsia"/>
          <w:sz w:val="28"/>
        </w:rPr>
        <w:t>校赛。2021年2月22日左右教务处</w:t>
      </w:r>
      <w:r>
        <w:rPr>
          <w:rFonts w:ascii="仿宋" w:eastAsia="仿宋" w:hAnsi="仿宋"/>
          <w:sz w:val="28"/>
        </w:rPr>
        <w:t>、教育教学评估中心</w:t>
      </w:r>
      <w:r>
        <w:rPr>
          <w:rFonts w:ascii="仿宋" w:eastAsia="仿宋" w:hAnsi="仿宋" w:hint="eastAsia"/>
          <w:sz w:val="28"/>
        </w:rPr>
        <w:t>负责</w:t>
      </w:r>
      <w:r>
        <w:rPr>
          <w:rFonts w:ascii="仿宋" w:eastAsia="仿宋" w:hAnsi="仿宋"/>
          <w:sz w:val="28"/>
        </w:rPr>
        <w:t>组织开展校赛</w:t>
      </w:r>
      <w:r>
        <w:rPr>
          <w:rFonts w:ascii="仿宋" w:eastAsia="仿宋" w:hAnsi="仿宋" w:hint="eastAsia"/>
          <w:sz w:val="28"/>
        </w:rPr>
        <w:t>，选拔</w:t>
      </w:r>
      <w:r>
        <w:rPr>
          <w:rFonts w:ascii="仿宋" w:eastAsia="仿宋" w:hAnsi="仿宋"/>
          <w:sz w:val="28"/>
        </w:rPr>
        <w:t>教师参加省赛，须于</w:t>
      </w:r>
      <w:r>
        <w:rPr>
          <w:rFonts w:ascii="仿宋" w:eastAsia="仿宋" w:hAnsi="仿宋" w:hint="eastAsia"/>
          <w:sz w:val="28"/>
        </w:rPr>
        <w:t>2021年</w:t>
      </w:r>
      <w:r>
        <w:rPr>
          <w:rFonts w:ascii="仿宋" w:eastAsia="仿宋" w:hAnsi="仿宋"/>
          <w:sz w:val="28"/>
        </w:rPr>
        <w:t>2</w:t>
      </w:r>
      <w:r>
        <w:rPr>
          <w:rFonts w:ascii="仿宋" w:eastAsia="仿宋" w:hAnsi="仿宋" w:hint="eastAsia"/>
          <w:sz w:val="28"/>
        </w:rPr>
        <w:t>月2</w:t>
      </w:r>
      <w:r>
        <w:rPr>
          <w:rFonts w:ascii="仿宋" w:eastAsia="仿宋" w:hAnsi="仿宋"/>
          <w:sz w:val="28"/>
        </w:rPr>
        <w:t>8</w:t>
      </w:r>
      <w:r>
        <w:rPr>
          <w:rFonts w:ascii="仿宋" w:eastAsia="仿宋" w:hAnsi="仿宋" w:hint="eastAsia"/>
          <w:sz w:val="28"/>
        </w:rPr>
        <w:t>日</w:t>
      </w:r>
      <w:r>
        <w:rPr>
          <w:rFonts w:ascii="仿宋" w:eastAsia="仿宋" w:hAnsi="仿宋"/>
          <w:sz w:val="28"/>
        </w:rPr>
        <w:t>前上报</w:t>
      </w:r>
      <w:r>
        <w:rPr>
          <w:rFonts w:ascii="仿宋" w:eastAsia="仿宋" w:hAnsi="仿宋" w:hint="eastAsia"/>
          <w:sz w:val="28"/>
        </w:rPr>
        <w:t>省赛</w:t>
      </w:r>
      <w:r>
        <w:rPr>
          <w:rFonts w:ascii="仿宋" w:eastAsia="仿宋" w:hAnsi="仿宋"/>
          <w:sz w:val="28"/>
        </w:rPr>
        <w:t>组委会。</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3.分组</w:t>
      </w:r>
      <w:r>
        <w:rPr>
          <w:rFonts w:ascii="仿宋" w:eastAsia="仿宋" w:hAnsi="仿宋"/>
          <w:sz w:val="28"/>
        </w:rPr>
        <w:t>。</w:t>
      </w:r>
      <w:r>
        <w:rPr>
          <w:rFonts w:ascii="仿宋" w:eastAsia="仿宋" w:hAnsi="仿宋" w:hint="eastAsia"/>
          <w:sz w:val="28"/>
        </w:rPr>
        <w:t>参照</w:t>
      </w:r>
      <w:r>
        <w:rPr>
          <w:rFonts w:ascii="仿宋" w:eastAsia="仿宋" w:hAnsi="仿宋"/>
          <w:sz w:val="28"/>
        </w:rPr>
        <w:t>省赛、</w:t>
      </w:r>
      <w:r>
        <w:rPr>
          <w:rFonts w:ascii="仿宋" w:eastAsia="仿宋" w:hAnsi="仿宋" w:hint="eastAsia"/>
          <w:sz w:val="28"/>
        </w:rPr>
        <w:t>国赛</w:t>
      </w:r>
      <w:r>
        <w:rPr>
          <w:rFonts w:ascii="仿宋" w:eastAsia="仿宋" w:hAnsi="仿宋"/>
          <w:sz w:val="28"/>
        </w:rPr>
        <w:t>组织方式，</w:t>
      </w:r>
      <w:proofErr w:type="gramStart"/>
      <w:r>
        <w:rPr>
          <w:rFonts w:ascii="仿宋" w:eastAsia="仿宋" w:hAnsi="仿宋"/>
          <w:sz w:val="28"/>
        </w:rPr>
        <w:t>院赛和校赛</w:t>
      </w:r>
      <w:proofErr w:type="gramEnd"/>
      <w:r>
        <w:rPr>
          <w:rFonts w:ascii="仿宋" w:eastAsia="仿宋" w:hAnsi="仿宋" w:hint="eastAsia"/>
          <w:sz w:val="28"/>
        </w:rPr>
        <w:t>均根据</w:t>
      </w:r>
      <w:r>
        <w:rPr>
          <w:rFonts w:ascii="仿宋" w:eastAsia="仿宋" w:hAnsi="仿宋"/>
          <w:sz w:val="28"/>
        </w:rPr>
        <w:t>主讲教师专业技术职务等级分正高</w:t>
      </w:r>
      <w:r>
        <w:rPr>
          <w:rFonts w:ascii="仿宋" w:eastAsia="仿宋" w:hAnsi="仿宋" w:hint="eastAsia"/>
          <w:sz w:val="28"/>
        </w:rPr>
        <w:t>组</w:t>
      </w:r>
      <w:r>
        <w:rPr>
          <w:rFonts w:ascii="仿宋" w:eastAsia="仿宋" w:hAnsi="仿宋"/>
          <w:sz w:val="28"/>
        </w:rPr>
        <w:t>、副高组、中级及以下组三个组别</w:t>
      </w:r>
      <w:r>
        <w:rPr>
          <w:rFonts w:ascii="仿宋" w:eastAsia="仿宋" w:hAnsi="仿宋" w:hint="eastAsia"/>
          <w:sz w:val="28"/>
        </w:rPr>
        <w:t>，每个</w:t>
      </w:r>
      <w:r>
        <w:rPr>
          <w:rFonts w:ascii="仿宋" w:eastAsia="仿宋" w:hAnsi="仿宋"/>
          <w:sz w:val="28"/>
        </w:rPr>
        <w:t>学院</w:t>
      </w:r>
      <w:proofErr w:type="gramStart"/>
      <w:r>
        <w:rPr>
          <w:rFonts w:ascii="仿宋" w:eastAsia="仿宋" w:hAnsi="仿宋"/>
          <w:sz w:val="28"/>
        </w:rPr>
        <w:t>正高组</w:t>
      </w:r>
      <w:proofErr w:type="gramEnd"/>
      <w:r>
        <w:rPr>
          <w:rFonts w:ascii="仿宋" w:eastAsia="仿宋" w:hAnsi="仿宋" w:hint="eastAsia"/>
          <w:sz w:val="28"/>
        </w:rPr>
        <w:t>参赛</w:t>
      </w:r>
      <w:r>
        <w:rPr>
          <w:rFonts w:ascii="仿宋" w:eastAsia="仿宋" w:hAnsi="仿宋"/>
          <w:sz w:val="28"/>
        </w:rPr>
        <w:t>人数不得少于总人数的</w:t>
      </w:r>
      <w:r>
        <w:rPr>
          <w:rFonts w:ascii="仿宋" w:eastAsia="仿宋" w:hAnsi="仿宋" w:hint="eastAsia"/>
          <w:sz w:val="28"/>
        </w:rPr>
        <w:t>1/3</w:t>
      </w:r>
      <w:r>
        <w:rPr>
          <w:rFonts w:ascii="仿宋" w:eastAsia="仿宋" w:hAnsi="仿宋"/>
          <w:sz w:val="28"/>
        </w:rPr>
        <w:t>。</w:t>
      </w:r>
    </w:p>
    <w:p w:rsidR="00EE6BA4" w:rsidRDefault="001D4F19">
      <w:pPr>
        <w:spacing w:line="500" w:lineRule="exact"/>
        <w:ind w:firstLineChars="200" w:firstLine="562"/>
        <w:rPr>
          <w:rFonts w:ascii="仿宋" w:eastAsia="仿宋" w:hAnsi="仿宋"/>
          <w:b/>
          <w:sz w:val="28"/>
        </w:rPr>
      </w:pPr>
      <w:r>
        <w:rPr>
          <w:rFonts w:ascii="仿宋" w:eastAsia="仿宋" w:hAnsi="仿宋" w:hint="eastAsia"/>
          <w:b/>
          <w:sz w:val="28"/>
        </w:rPr>
        <w:t>五</w:t>
      </w:r>
      <w:r>
        <w:rPr>
          <w:rFonts w:ascii="仿宋" w:eastAsia="仿宋" w:hAnsi="仿宋"/>
          <w:b/>
          <w:sz w:val="28"/>
        </w:rPr>
        <w:t>、比赛环节及材料要求</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1.比赛</w:t>
      </w:r>
      <w:r>
        <w:rPr>
          <w:rFonts w:ascii="仿宋" w:eastAsia="仿宋" w:hAnsi="仿宋"/>
          <w:sz w:val="28"/>
        </w:rPr>
        <w:t>环节</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比赛环节主要</w:t>
      </w:r>
      <w:r>
        <w:rPr>
          <w:rFonts w:ascii="仿宋" w:eastAsia="仿宋" w:hAnsi="仿宋"/>
          <w:sz w:val="28"/>
        </w:rPr>
        <w:t>包括</w:t>
      </w:r>
      <w:r>
        <w:rPr>
          <w:rFonts w:ascii="仿宋" w:eastAsia="仿宋" w:hAnsi="仿宋" w:hint="eastAsia"/>
          <w:sz w:val="28"/>
        </w:rPr>
        <w:t>教学材料</w:t>
      </w:r>
      <w:r>
        <w:rPr>
          <w:rFonts w:ascii="仿宋" w:eastAsia="仿宋" w:hAnsi="仿宋"/>
          <w:sz w:val="28"/>
        </w:rPr>
        <w:t>评审和现场</w:t>
      </w:r>
      <w:r>
        <w:rPr>
          <w:rFonts w:ascii="仿宋" w:eastAsia="仿宋" w:hAnsi="仿宋" w:hint="eastAsia"/>
          <w:sz w:val="28"/>
        </w:rPr>
        <w:t>说课</w:t>
      </w:r>
      <w:r>
        <w:rPr>
          <w:rFonts w:ascii="仿宋" w:eastAsia="仿宋" w:hAnsi="仿宋"/>
          <w:sz w:val="28"/>
        </w:rPr>
        <w:t>评审。评审标准</w:t>
      </w:r>
      <w:r>
        <w:rPr>
          <w:rFonts w:ascii="仿宋" w:eastAsia="仿宋" w:hAnsi="仿宋" w:hint="eastAsia"/>
          <w:sz w:val="28"/>
        </w:rPr>
        <w:t>见</w:t>
      </w:r>
      <w:r>
        <w:rPr>
          <w:rFonts w:ascii="仿宋" w:eastAsia="仿宋" w:hAnsi="仿宋"/>
          <w:sz w:val="28"/>
        </w:rPr>
        <w:t>附件</w:t>
      </w:r>
      <w:r>
        <w:rPr>
          <w:rFonts w:ascii="仿宋" w:eastAsia="仿宋" w:hAnsi="仿宋" w:hint="eastAsia"/>
          <w:sz w:val="28"/>
        </w:rPr>
        <w:t>2。</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2.说课</w:t>
      </w:r>
      <w:r>
        <w:rPr>
          <w:rFonts w:ascii="仿宋" w:eastAsia="仿宋" w:hAnsi="仿宋"/>
          <w:sz w:val="28"/>
        </w:rPr>
        <w:t>要求</w:t>
      </w:r>
    </w:p>
    <w:p w:rsidR="00EE6BA4" w:rsidRDefault="001D4F19">
      <w:pPr>
        <w:tabs>
          <w:tab w:val="left" w:pos="2385"/>
        </w:tabs>
        <w:spacing w:line="500" w:lineRule="exact"/>
        <w:ind w:firstLineChars="200" w:firstLine="560"/>
        <w:rPr>
          <w:rFonts w:ascii="仿宋" w:eastAsia="仿宋" w:hAnsi="仿宋"/>
          <w:sz w:val="28"/>
        </w:rPr>
      </w:pPr>
      <w:r>
        <w:rPr>
          <w:rFonts w:ascii="仿宋" w:eastAsia="仿宋" w:hAnsi="仿宋" w:hint="eastAsia"/>
          <w:sz w:val="28"/>
        </w:rPr>
        <w:t>说课时间为15分钟，</w:t>
      </w:r>
      <w:r>
        <w:rPr>
          <w:rFonts w:ascii="仿宋" w:eastAsia="仿宋" w:hAnsi="仿宋"/>
          <w:sz w:val="28"/>
        </w:rPr>
        <w:t>其中应有</w:t>
      </w:r>
      <w:r>
        <w:rPr>
          <w:rFonts w:ascii="仿宋" w:eastAsia="仿宋" w:hAnsi="仿宋" w:hint="eastAsia"/>
          <w:sz w:val="28"/>
        </w:rPr>
        <w:t>5分钟左右</w:t>
      </w:r>
      <w:r>
        <w:rPr>
          <w:rFonts w:ascii="仿宋" w:eastAsia="仿宋" w:hAnsi="仿宋"/>
          <w:sz w:val="28"/>
        </w:rPr>
        <w:t>的时间适当展示</w:t>
      </w:r>
      <w:r>
        <w:rPr>
          <w:rFonts w:ascii="仿宋" w:eastAsia="仿宋" w:hAnsi="仿宋" w:hint="eastAsia"/>
          <w:sz w:val="28"/>
        </w:rPr>
        <w:t>课程</w:t>
      </w:r>
      <w:r>
        <w:rPr>
          <w:rFonts w:ascii="仿宋" w:eastAsia="仿宋" w:hAnsi="仿宋"/>
          <w:sz w:val="28"/>
        </w:rPr>
        <w:t>的一个</w:t>
      </w:r>
      <w:r>
        <w:rPr>
          <w:rFonts w:ascii="仿宋" w:eastAsia="仿宋" w:hAnsi="仿宋" w:hint="eastAsia"/>
          <w:sz w:val="28"/>
        </w:rPr>
        <w:t>知识点</w:t>
      </w:r>
      <w:r>
        <w:rPr>
          <w:rFonts w:ascii="仿宋" w:eastAsia="仿宋" w:hAnsi="仿宋"/>
          <w:sz w:val="28"/>
        </w:rPr>
        <w:t>。</w:t>
      </w:r>
    </w:p>
    <w:p w:rsidR="00EE6BA4" w:rsidRDefault="001D4F19">
      <w:pPr>
        <w:spacing w:line="500" w:lineRule="exact"/>
        <w:ind w:firstLineChars="200" w:firstLine="560"/>
        <w:rPr>
          <w:rFonts w:ascii="仿宋" w:eastAsia="仿宋" w:hAnsi="仿宋"/>
          <w:sz w:val="28"/>
        </w:rPr>
      </w:pPr>
      <w:r>
        <w:rPr>
          <w:rFonts w:ascii="仿宋" w:eastAsia="仿宋" w:hAnsi="仿宋"/>
          <w:sz w:val="28"/>
        </w:rPr>
        <w:t>3.</w:t>
      </w:r>
      <w:r>
        <w:rPr>
          <w:rFonts w:ascii="仿宋" w:eastAsia="仿宋" w:hAnsi="仿宋" w:hint="eastAsia"/>
          <w:sz w:val="28"/>
        </w:rPr>
        <w:t>材料</w:t>
      </w:r>
      <w:r>
        <w:rPr>
          <w:rFonts w:ascii="仿宋" w:eastAsia="仿宋" w:hAnsi="仿宋"/>
          <w:sz w:val="28"/>
        </w:rPr>
        <w:t>要求</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（1）参赛</w:t>
      </w:r>
      <w:r>
        <w:rPr>
          <w:rFonts w:ascii="仿宋" w:eastAsia="仿宋" w:hAnsi="仿宋"/>
          <w:sz w:val="28"/>
        </w:rPr>
        <w:t>教师</w:t>
      </w:r>
      <w:r>
        <w:rPr>
          <w:rFonts w:ascii="仿宋" w:eastAsia="仿宋" w:hAnsi="仿宋" w:hint="eastAsia"/>
          <w:sz w:val="28"/>
        </w:rPr>
        <w:t>需</w:t>
      </w:r>
      <w:r>
        <w:rPr>
          <w:rFonts w:ascii="仿宋" w:eastAsia="仿宋" w:hAnsi="仿宋"/>
          <w:sz w:val="28"/>
        </w:rPr>
        <w:t>提交</w:t>
      </w:r>
      <w:r>
        <w:rPr>
          <w:rFonts w:ascii="仿宋" w:eastAsia="仿宋" w:hAnsi="仿宋" w:hint="eastAsia"/>
          <w:sz w:val="28"/>
        </w:rPr>
        <w:t>的</w:t>
      </w:r>
      <w:r>
        <w:rPr>
          <w:rFonts w:ascii="仿宋" w:eastAsia="仿宋" w:hAnsi="仿宋"/>
          <w:sz w:val="28"/>
        </w:rPr>
        <w:t>材料</w:t>
      </w:r>
    </w:p>
    <w:p w:rsidR="00EE6BA4" w:rsidRDefault="001D4F19">
      <w:pPr>
        <w:spacing w:line="500" w:lineRule="exact"/>
        <w:ind w:firstLineChars="200" w:firstLine="562"/>
        <w:rPr>
          <w:rFonts w:ascii="仿宋" w:eastAsia="仿宋" w:hAnsi="仿宋"/>
          <w:sz w:val="28"/>
        </w:rPr>
      </w:pPr>
      <w:r>
        <w:rPr>
          <w:rFonts w:ascii="仿宋" w:eastAsia="仿宋" w:hAnsi="仿宋" w:hint="eastAsia"/>
          <w:b/>
          <w:sz w:val="28"/>
        </w:rPr>
        <w:t>申报书</w:t>
      </w:r>
      <w:r>
        <w:rPr>
          <w:rFonts w:ascii="仿宋" w:eastAsia="仿宋" w:hAnsi="仿宋"/>
          <w:sz w:val="28"/>
        </w:rPr>
        <w:t>。参赛教师基本情况、课程</w:t>
      </w:r>
      <w:r>
        <w:rPr>
          <w:rFonts w:ascii="仿宋" w:eastAsia="仿宋" w:hAnsi="仿宋" w:hint="eastAsia"/>
          <w:sz w:val="28"/>
        </w:rPr>
        <w:t>教学创新</w:t>
      </w:r>
      <w:r>
        <w:rPr>
          <w:rFonts w:ascii="仿宋" w:eastAsia="仿宋" w:hAnsi="仿宋"/>
          <w:sz w:val="28"/>
        </w:rPr>
        <w:t>情况</w:t>
      </w:r>
      <w:r>
        <w:rPr>
          <w:rFonts w:ascii="仿宋" w:eastAsia="仿宋" w:hAnsi="仿宋" w:hint="eastAsia"/>
          <w:sz w:val="28"/>
        </w:rPr>
        <w:t>等</w:t>
      </w:r>
      <w:r>
        <w:rPr>
          <w:rFonts w:ascii="仿宋" w:eastAsia="仿宋" w:hAnsi="仿宋"/>
          <w:sz w:val="28"/>
        </w:rPr>
        <w:t>（</w:t>
      </w:r>
      <w:r>
        <w:rPr>
          <w:rFonts w:ascii="仿宋" w:eastAsia="仿宋" w:hAnsi="仿宋" w:hint="eastAsia"/>
          <w:sz w:val="28"/>
        </w:rPr>
        <w:t>见</w:t>
      </w:r>
      <w:r>
        <w:rPr>
          <w:rFonts w:ascii="仿宋" w:eastAsia="仿宋" w:hAnsi="仿宋"/>
          <w:sz w:val="28"/>
        </w:rPr>
        <w:t>附件2-1）</w:t>
      </w:r>
      <w:r>
        <w:rPr>
          <w:rFonts w:ascii="仿宋" w:eastAsia="仿宋" w:hAnsi="仿宋" w:hint="eastAsia"/>
          <w:sz w:val="28"/>
        </w:rPr>
        <w:t>。</w:t>
      </w:r>
    </w:p>
    <w:p w:rsidR="00EE6BA4" w:rsidRDefault="001D4F19">
      <w:pPr>
        <w:spacing w:line="500" w:lineRule="exact"/>
        <w:ind w:firstLineChars="200" w:firstLine="562"/>
        <w:rPr>
          <w:rFonts w:ascii="仿宋" w:eastAsia="仿宋" w:hAnsi="仿宋"/>
          <w:sz w:val="28"/>
        </w:rPr>
      </w:pPr>
      <w:r>
        <w:rPr>
          <w:rFonts w:ascii="仿宋" w:eastAsia="仿宋" w:hAnsi="仿宋" w:hint="eastAsia"/>
          <w:b/>
          <w:sz w:val="28"/>
        </w:rPr>
        <w:t>课程</w:t>
      </w:r>
      <w:r>
        <w:rPr>
          <w:rFonts w:ascii="仿宋" w:eastAsia="仿宋" w:hAnsi="仿宋"/>
          <w:b/>
          <w:sz w:val="28"/>
        </w:rPr>
        <w:t>教学大纲</w:t>
      </w:r>
      <w:r>
        <w:rPr>
          <w:rFonts w:ascii="仿宋" w:eastAsia="仿宋" w:hAnsi="仿宋" w:hint="eastAsia"/>
          <w:b/>
          <w:sz w:val="28"/>
        </w:rPr>
        <w:t>和</w:t>
      </w:r>
      <w:r>
        <w:rPr>
          <w:rFonts w:ascii="仿宋" w:eastAsia="仿宋" w:hAnsi="仿宋"/>
          <w:b/>
          <w:sz w:val="28"/>
        </w:rPr>
        <w:t>不少于</w:t>
      </w:r>
      <w:r>
        <w:rPr>
          <w:rFonts w:ascii="仿宋" w:eastAsia="仿宋" w:hAnsi="仿宋" w:hint="eastAsia"/>
          <w:b/>
          <w:sz w:val="28"/>
        </w:rPr>
        <w:t>2个</w:t>
      </w:r>
      <w:r>
        <w:rPr>
          <w:rFonts w:ascii="仿宋" w:eastAsia="仿宋" w:hAnsi="仿宋"/>
          <w:b/>
          <w:sz w:val="28"/>
        </w:rPr>
        <w:t>学时</w:t>
      </w:r>
      <w:r>
        <w:rPr>
          <w:rFonts w:ascii="仿宋" w:eastAsia="仿宋" w:hAnsi="仿宋" w:hint="eastAsia"/>
          <w:b/>
          <w:sz w:val="28"/>
        </w:rPr>
        <w:t>的</w:t>
      </w:r>
      <w:r>
        <w:rPr>
          <w:rFonts w:ascii="仿宋" w:eastAsia="仿宋" w:hAnsi="仿宋"/>
          <w:b/>
          <w:sz w:val="28"/>
        </w:rPr>
        <w:t>教学设计</w:t>
      </w:r>
      <w:r>
        <w:rPr>
          <w:rFonts w:ascii="仿宋" w:eastAsia="仿宋" w:hAnsi="仿宋"/>
          <w:sz w:val="28"/>
        </w:rPr>
        <w:t>。课程教学</w:t>
      </w:r>
      <w:r>
        <w:rPr>
          <w:rFonts w:ascii="仿宋" w:eastAsia="仿宋" w:hAnsi="仿宋" w:hint="eastAsia"/>
          <w:sz w:val="28"/>
        </w:rPr>
        <w:t>设计</w:t>
      </w:r>
      <w:proofErr w:type="gramStart"/>
      <w:r>
        <w:rPr>
          <w:rFonts w:ascii="仿宋" w:eastAsia="仿宋" w:hAnsi="仿宋"/>
          <w:sz w:val="28"/>
        </w:rPr>
        <w:t>需反映</w:t>
      </w:r>
      <w:proofErr w:type="gramEnd"/>
      <w:r>
        <w:rPr>
          <w:rFonts w:ascii="仿宋" w:eastAsia="仿宋" w:hAnsi="仿宋"/>
          <w:sz w:val="28"/>
        </w:rPr>
        <w:t>参赛教师教学思想、课程设计思路和教学特色（</w:t>
      </w:r>
      <w:r>
        <w:rPr>
          <w:rFonts w:ascii="仿宋" w:eastAsia="仿宋" w:hAnsi="仿宋" w:hint="eastAsia"/>
          <w:sz w:val="28"/>
        </w:rPr>
        <w:t>见</w:t>
      </w:r>
      <w:r>
        <w:rPr>
          <w:rFonts w:ascii="仿宋" w:eastAsia="仿宋" w:hAnsi="仿宋"/>
          <w:sz w:val="28"/>
        </w:rPr>
        <w:t>附件2-2）</w:t>
      </w:r>
      <w:r>
        <w:rPr>
          <w:rFonts w:ascii="仿宋" w:eastAsia="仿宋" w:hAnsi="仿宋" w:hint="eastAsia"/>
          <w:sz w:val="28"/>
        </w:rPr>
        <w:t>。</w:t>
      </w:r>
    </w:p>
    <w:p w:rsidR="00EE6BA4" w:rsidRDefault="001D4F19">
      <w:pPr>
        <w:spacing w:line="500" w:lineRule="exact"/>
        <w:ind w:firstLineChars="200" w:firstLine="562"/>
        <w:rPr>
          <w:rFonts w:ascii="仿宋" w:eastAsia="仿宋" w:hAnsi="仿宋"/>
          <w:sz w:val="28"/>
        </w:rPr>
      </w:pPr>
      <w:r>
        <w:rPr>
          <w:rFonts w:ascii="仿宋" w:eastAsia="仿宋" w:hAnsi="仿宋" w:hint="eastAsia"/>
          <w:b/>
          <w:sz w:val="28"/>
        </w:rPr>
        <w:t>课程</w:t>
      </w:r>
      <w:r>
        <w:rPr>
          <w:rFonts w:ascii="仿宋" w:eastAsia="仿宋" w:hAnsi="仿宋"/>
          <w:b/>
          <w:sz w:val="28"/>
        </w:rPr>
        <w:t>教学创新成果报告</w:t>
      </w:r>
      <w:r>
        <w:rPr>
          <w:rFonts w:ascii="仿宋" w:eastAsia="仿宋" w:hAnsi="仿宋"/>
          <w:sz w:val="28"/>
        </w:rPr>
        <w:t>。课程</w:t>
      </w:r>
      <w:r>
        <w:rPr>
          <w:rFonts w:ascii="仿宋" w:eastAsia="仿宋" w:hAnsi="仿宋" w:hint="eastAsia"/>
          <w:sz w:val="28"/>
        </w:rPr>
        <w:t>教学</w:t>
      </w:r>
      <w:r>
        <w:rPr>
          <w:rFonts w:ascii="仿宋" w:eastAsia="仿宋" w:hAnsi="仿宋"/>
          <w:sz w:val="28"/>
        </w:rPr>
        <w:t>创新成果报告应</w:t>
      </w:r>
      <w:r>
        <w:rPr>
          <w:rFonts w:ascii="仿宋" w:eastAsia="仿宋" w:hAnsi="仿宋" w:hint="eastAsia"/>
          <w:sz w:val="28"/>
        </w:rPr>
        <w:t>基于</w:t>
      </w:r>
      <w:r>
        <w:rPr>
          <w:rFonts w:ascii="仿宋" w:eastAsia="仿宋" w:hAnsi="仿宋"/>
          <w:sz w:val="28"/>
        </w:rPr>
        <w:t>参赛课程的教</w:t>
      </w:r>
      <w:r>
        <w:rPr>
          <w:rFonts w:ascii="仿宋" w:eastAsia="仿宋" w:hAnsi="仿宋"/>
          <w:sz w:val="28"/>
        </w:rPr>
        <w:lastRenderedPageBreak/>
        <w:t>学实践经验与反思，全面体现课程教学的创新成效，注重体现</w:t>
      </w:r>
      <w:r>
        <w:rPr>
          <w:rFonts w:ascii="仿宋" w:eastAsia="仿宋" w:hAnsi="仿宋" w:hint="eastAsia"/>
          <w:sz w:val="28"/>
        </w:rPr>
        <w:t>以下</w:t>
      </w:r>
      <w:r>
        <w:rPr>
          <w:rFonts w:ascii="仿宋" w:eastAsia="仿宋" w:hAnsi="仿宋"/>
          <w:sz w:val="28"/>
        </w:rPr>
        <w:t>三个方面的内容：第一，明确说明</w:t>
      </w:r>
      <w:r>
        <w:rPr>
          <w:rFonts w:ascii="仿宋" w:eastAsia="仿宋" w:hAnsi="仿宋" w:hint="eastAsia"/>
          <w:sz w:val="28"/>
        </w:rPr>
        <w:t>课程</w:t>
      </w:r>
      <w:r>
        <w:rPr>
          <w:rFonts w:ascii="仿宋" w:eastAsia="仿宋" w:hAnsi="仿宋"/>
          <w:sz w:val="28"/>
        </w:rPr>
        <w:t>教学</w:t>
      </w:r>
      <w:r>
        <w:rPr>
          <w:rFonts w:ascii="仿宋" w:eastAsia="仿宋" w:hAnsi="仿宋" w:hint="eastAsia"/>
          <w:sz w:val="28"/>
        </w:rPr>
        <w:t>创新</w:t>
      </w:r>
      <w:r>
        <w:rPr>
          <w:rFonts w:ascii="仿宋" w:eastAsia="仿宋" w:hAnsi="仿宋"/>
          <w:sz w:val="28"/>
        </w:rPr>
        <w:t>解决了</w:t>
      </w:r>
      <w:r>
        <w:rPr>
          <w:rFonts w:ascii="仿宋" w:eastAsia="仿宋" w:hAnsi="仿宋" w:hint="eastAsia"/>
          <w:sz w:val="28"/>
        </w:rPr>
        <w:t>教学</w:t>
      </w:r>
      <w:r>
        <w:rPr>
          <w:rFonts w:ascii="仿宋" w:eastAsia="仿宋" w:hAnsi="仿宋"/>
          <w:sz w:val="28"/>
        </w:rPr>
        <w:t>中的哪些</w:t>
      </w:r>
      <w:r>
        <w:rPr>
          <w:rFonts w:ascii="仿宋" w:eastAsia="仿宋" w:hAnsi="仿宋" w:hint="eastAsia"/>
          <w:sz w:val="28"/>
        </w:rPr>
        <w:t>“痛点”和</w:t>
      </w:r>
      <w:r>
        <w:rPr>
          <w:rFonts w:ascii="仿宋" w:eastAsia="仿宋" w:hAnsi="仿宋"/>
          <w:sz w:val="28"/>
        </w:rPr>
        <w:t>“</w:t>
      </w:r>
      <w:r>
        <w:rPr>
          <w:rFonts w:ascii="仿宋" w:eastAsia="仿宋" w:hAnsi="仿宋" w:hint="eastAsia"/>
          <w:sz w:val="28"/>
        </w:rPr>
        <w:t>堵点</w:t>
      </w:r>
      <w:r>
        <w:rPr>
          <w:rFonts w:ascii="仿宋" w:eastAsia="仿宋" w:hAnsi="仿宋"/>
          <w:sz w:val="28"/>
        </w:rPr>
        <w:t>”问题</w:t>
      </w:r>
      <w:r>
        <w:rPr>
          <w:rFonts w:ascii="仿宋" w:eastAsia="仿宋" w:hAnsi="仿宋" w:hint="eastAsia"/>
          <w:sz w:val="28"/>
        </w:rPr>
        <w:t>，</w:t>
      </w:r>
      <w:r>
        <w:rPr>
          <w:rFonts w:ascii="仿宋" w:eastAsia="仿宋" w:hAnsi="仿宋"/>
          <w:sz w:val="28"/>
        </w:rPr>
        <w:t>注意问题导向；第二，突出课程教学改革过程中贯彻“</w:t>
      </w:r>
      <w:r>
        <w:rPr>
          <w:rFonts w:ascii="仿宋" w:eastAsia="仿宋" w:hAnsi="仿宋" w:hint="eastAsia"/>
          <w:sz w:val="28"/>
        </w:rPr>
        <w:t>以</w:t>
      </w:r>
      <w:r>
        <w:rPr>
          <w:rFonts w:ascii="仿宋" w:eastAsia="仿宋" w:hAnsi="仿宋"/>
          <w:sz w:val="28"/>
        </w:rPr>
        <w:t>学生为中心”</w:t>
      </w:r>
      <w:r>
        <w:rPr>
          <w:rFonts w:ascii="仿宋" w:eastAsia="仿宋" w:hAnsi="仿宋" w:hint="eastAsia"/>
          <w:sz w:val="28"/>
        </w:rPr>
        <w:t>的</w:t>
      </w:r>
      <w:r>
        <w:rPr>
          <w:rFonts w:ascii="仿宋" w:eastAsia="仿宋" w:hAnsi="仿宋"/>
          <w:sz w:val="28"/>
        </w:rPr>
        <w:t>教育理念，全面反映提升课程教学质量的创新思路、举措、效果及反思，注重信息技术在课堂教学</w:t>
      </w:r>
      <w:r>
        <w:rPr>
          <w:rFonts w:ascii="仿宋" w:eastAsia="仿宋" w:hAnsi="仿宋" w:hint="eastAsia"/>
          <w:sz w:val="28"/>
        </w:rPr>
        <w:t>中</w:t>
      </w:r>
      <w:r>
        <w:rPr>
          <w:rFonts w:ascii="仿宋" w:eastAsia="仿宋" w:hAnsi="仿宋"/>
          <w:sz w:val="28"/>
        </w:rPr>
        <w:t>的运用；第三，通过基于数据、案例等证据的可靠性分析，说明问题的解决情况和</w:t>
      </w:r>
      <w:r>
        <w:rPr>
          <w:rFonts w:ascii="仿宋" w:eastAsia="仿宋" w:hAnsi="仿宋" w:hint="eastAsia"/>
          <w:sz w:val="28"/>
        </w:rPr>
        <w:t>取得的</w:t>
      </w:r>
      <w:r>
        <w:rPr>
          <w:rFonts w:ascii="仿宋" w:eastAsia="仿宋" w:hAnsi="仿宋"/>
          <w:sz w:val="28"/>
        </w:rPr>
        <w:t>效果，并分析其推广应用的价值。课程</w:t>
      </w:r>
      <w:r>
        <w:rPr>
          <w:rFonts w:ascii="仿宋" w:eastAsia="仿宋" w:hAnsi="仿宋" w:hint="eastAsia"/>
          <w:sz w:val="28"/>
        </w:rPr>
        <w:t>教学创新成果</w:t>
      </w:r>
      <w:r>
        <w:rPr>
          <w:rFonts w:ascii="仿宋" w:eastAsia="仿宋" w:hAnsi="仿宋"/>
          <w:sz w:val="28"/>
        </w:rPr>
        <w:t>报告</w:t>
      </w:r>
      <w:r>
        <w:rPr>
          <w:rFonts w:ascii="仿宋" w:eastAsia="仿宋" w:hAnsi="仿宋" w:hint="eastAsia"/>
          <w:sz w:val="28"/>
        </w:rPr>
        <w:t>须</w:t>
      </w:r>
      <w:r>
        <w:rPr>
          <w:rFonts w:ascii="仿宋" w:eastAsia="仿宋" w:hAnsi="仿宋"/>
          <w:sz w:val="28"/>
        </w:rPr>
        <w:t>有</w:t>
      </w:r>
      <w:r>
        <w:rPr>
          <w:rFonts w:ascii="仿宋" w:eastAsia="仿宋" w:hAnsi="仿宋" w:hint="eastAsia"/>
          <w:sz w:val="28"/>
        </w:rPr>
        <w:t>摘要</w:t>
      </w:r>
      <w:r>
        <w:rPr>
          <w:rFonts w:ascii="仿宋" w:eastAsia="仿宋" w:hAnsi="仿宋"/>
          <w:sz w:val="28"/>
        </w:rPr>
        <w:t>约</w:t>
      </w:r>
      <w:r>
        <w:rPr>
          <w:rFonts w:ascii="仿宋" w:eastAsia="仿宋" w:hAnsi="仿宋" w:hint="eastAsia"/>
          <w:sz w:val="28"/>
        </w:rPr>
        <w:t>300字，</w:t>
      </w:r>
      <w:r>
        <w:rPr>
          <w:rFonts w:ascii="仿宋" w:eastAsia="仿宋" w:hAnsi="仿宋"/>
          <w:sz w:val="28"/>
        </w:rPr>
        <w:t>正文字数不超过</w:t>
      </w:r>
      <w:r>
        <w:rPr>
          <w:rFonts w:ascii="仿宋" w:eastAsia="仿宋" w:hAnsi="仿宋" w:hint="eastAsia"/>
          <w:sz w:val="28"/>
        </w:rPr>
        <w:t>4000字</w:t>
      </w:r>
      <w:r>
        <w:rPr>
          <w:rFonts w:ascii="仿宋" w:eastAsia="仿宋" w:hAnsi="仿宋"/>
          <w:sz w:val="28"/>
        </w:rPr>
        <w:t>。</w:t>
      </w:r>
    </w:p>
    <w:p w:rsidR="00EE6BA4" w:rsidRDefault="001D4F19">
      <w:pPr>
        <w:spacing w:line="500" w:lineRule="exact"/>
        <w:ind w:firstLineChars="200" w:firstLine="562"/>
        <w:rPr>
          <w:rFonts w:ascii="仿宋" w:eastAsia="仿宋" w:hAnsi="仿宋"/>
          <w:b/>
          <w:sz w:val="28"/>
        </w:rPr>
      </w:pPr>
      <w:r>
        <w:rPr>
          <w:rFonts w:ascii="仿宋" w:eastAsia="仿宋" w:hAnsi="仿宋" w:hint="eastAsia"/>
          <w:b/>
          <w:sz w:val="28"/>
        </w:rPr>
        <w:t>六</w:t>
      </w:r>
      <w:r>
        <w:rPr>
          <w:rFonts w:ascii="仿宋" w:eastAsia="仿宋" w:hAnsi="仿宋"/>
          <w:b/>
          <w:sz w:val="28"/>
        </w:rPr>
        <w:t>、奖项设置</w:t>
      </w:r>
    </w:p>
    <w:p w:rsidR="00EE6BA4" w:rsidRDefault="001D4F19">
      <w:pPr>
        <w:spacing w:line="500" w:lineRule="exact"/>
        <w:ind w:firstLineChars="200" w:firstLine="560"/>
        <w:rPr>
          <w:rFonts w:ascii="仿宋" w:eastAsia="仿宋" w:hAnsi="仿宋"/>
          <w:sz w:val="28"/>
        </w:rPr>
      </w:pPr>
      <w:proofErr w:type="gramStart"/>
      <w:r>
        <w:rPr>
          <w:rFonts w:ascii="仿宋" w:eastAsia="仿宋" w:hAnsi="仿宋" w:hint="eastAsia"/>
          <w:sz w:val="28"/>
        </w:rPr>
        <w:t>院赛</w:t>
      </w:r>
      <w:r>
        <w:rPr>
          <w:rFonts w:ascii="仿宋" w:eastAsia="仿宋" w:hAnsi="仿宋"/>
          <w:sz w:val="28"/>
        </w:rPr>
        <w:t>获奖</w:t>
      </w:r>
      <w:proofErr w:type="gramEnd"/>
      <w:r>
        <w:rPr>
          <w:rFonts w:ascii="仿宋" w:eastAsia="仿宋" w:hAnsi="仿宋"/>
          <w:sz w:val="28"/>
        </w:rPr>
        <w:t>人数自定，</w:t>
      </w:r>
      <w:proofErr w:type="gramStart"/>
      <w:r>
        <w:rPr>
          <w:rFonts w:ascii="仿宋" w:eastAsia="仿宋" w:hAnsi="仿宋" w:hint="eastAsia"/>
          <w:sz w:val="28"/>
        </w:rPr>
        <w:t>校赛获奖</w:t>
      </w:r>
      <w:proofErr w:type="gramEnd"/>
      <w:r>
        <w:rPr>
          <w:rFonts w:ascii="仿宋" w:eastAsia="仿宋" w:hAnsi="仿宋"/>
          <w:sz w:val="28"/>
        </w:rPr>
        <w:t>人数原则上不超过参赛人数的</w:t>
      </w:r>
      <w:r>
        <w:rPr>
          <w:rFonts w:ascii="仿宋" w:eastAsia="仿宋" w:hAnsi="仿宋" w:hint="eastAsia"/>
          <w:sz w:val="28"/>
        </w:rPr>
        <w:t>50</w:t>
      </w:r>
      <w:r>
        <w:rPr>
          <w:rFonts w:ascii="仿宋" w:eastAsia="仿宋" w:hAnsi="仿宋"/>
          <w:sz w:val="28"/>
        </w:rPr>
        <w:t>%</w:t>
      </w:r>
      <w:r>
        <w:rPr>
          <w:rFonts w:ascii="仿宋" w:eastAsia="仿宋" w:hAnsi="仿宋" w:hint="eastAsia"/>
          <w:sz w:val="28"/>
        </w:rPr>
        <w:t>。其中</w:t>
      </w:r>
      <w:r>
        <w:rPr>
          <w:rFonts w:ascii="仿宋" w:eastAsia="仿宋" w:hAnsi="仿宋"/>
          <w:sz w:val="28"/>
        </w:rPr>
        <w:t>设置个人（</w:t>
      </w:r>
      <w:r>
        <w:rPr>
          <w:rFonts w:ascii="仿宋" w:eastAsia="仿宋" w:hAnsi="仿宋" w:hint="eastAsia"/>
          <w:sz w:val="28"/>
        </w:rPr>
        <w:t>团队</w:t>
      </w:r>
      <w:r>
        <w:rPr>
          <w:rFonts w:ascii="仿宋" w:eastAsia="仿宋" w:hAnsi="仿宋"/>
          <w:sz w:val="28"/>
        </w:rPr>
        <w:t>）</w:t>
      </w:r>
      <w:r>
        <w:rPr>
          <w:rFonts w:ascii="仿宋" w:eastAsia="仿宋" w:hAnsi="仿宋" w:hint="eastAsia"/>
          <w:sz w:val="28"/>
        </w:rPr>
        <w:t>奖</w:t>
      </w:r>
      <w:r>
        <w:rPr>
          <w:rFonts w:ascii="仿宋" w:eastAsia="仿宋" w:hAnsi="仿宋"/>
          <w:sz w:val="28"/>
        </w:rPr>
        <w:t>和专项奖。</w:t>
      </w:r>
    </w:p>
    <w:p w:rsidR="00EE6BA4" w:rsidRDefault="001D4F19">
      <w:pPr>
        <w:spacing w:line="500" w:lineRule="exact"/>
        <w:ind w:firstLineChars="200" w:firstLine="560"/>
        <w:rPr>
          <w:rFonts w:ascii="仿宋" w:eastAsia="仿宋" w:hAnsi="仿宋"/>
          <w:sz w:val="28"/>
        </w:rPr>
      </w:pPr>
      <w:r>
        <w:rPr>
          <w:rFonts w:ascii="仿宋" w:eastAsia="仿宋" w:hAnsi="仿宋"/>
          <w:sz w:val="28"/>
        </w:rPr>
        <w:t>1.</w:t>
      </w:r>
      <w:r>
        <w:rPr>
          <w:rFonts w:ascii="仿宋" w:eastAsia="仿宋" w:hAnsi="仿宋" w:hint="eastAsia"/>
          <w:sz w:val="28"/>
        </w:rPr>
        <w:t>个人</w:t>
      </w:r>
      <w:r>
        <w:rPr>
          <w:rFonts w:ascii="仿宋" w:eastAsia="仿宋" w:hAnsi="仿宋"/>
          <w:sz w:val="28"/>
        </w:rPr>
        <w:t>（</w:t>
      </w:r>
      <w:r>
        <w:rPr>
          <w:rFonts w:ascii="仿宋" w:eastAsia="仿宋" w:hAnsi="仿宋" w:hint="eastAsia"/>
          <w:sz w:val="28"/>
        </w:rPr>
        <w:t>团队</w:t>
      </w:r>
      <w:r>
        <w:rPr>
          <w:rFonts w:ascii="仿宋" w:eastAsia="仿宋" w:hAnsi="仿宋"/>
          <w:sz w:val="28"/>
        </w:rPr>
        <w:t>）</w:t>
      </w:r>
      <w:r>
        <w:rPr>
          <w:rFonts w:ascii="仿宋" w:eastAsia="仿宋" w:hAnsi="仿宋" w:hint="eastAsia"/>
          <w:sz w:val="28"/>
        </w:rPr>
        <w:t>奖。</w:t>
      </w:r>
      <w:r>
        <w:rPr>
          <w:rFonts w:ascii="仿宋" w:eastAsia="仿宋" w:hAnsi="仿宋"/>
          <w:sz w:val="28"/>
        </w:rPr>
        <w:t>按正高组、副高组和中级及以下组分别设一、二、三等奖。</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2.专项奖。根据说课</w:t>
      </w:r>
      <w:r>
        <w:rPr>
          <w:rFonts w:ascii="仿宋" w:eastAsia="仿宋" w:hAnsi="仿宋"/>
          <w:sz w:val="28"/>
        </w:rPr>
        <w:t>和</w:t>
      </w:r>
      <w:r>
        <w:rPr>
          <w:rFonts w:ascii="仿宋" w:eastAsia="仿宋" w:hAnsi="仿宋" w:hint="eastAsia"/>
          <w:sz w:val="28"/>
        </w:rPr>
        <w:t>参赛</w:t>
      </w:r>
      <w:r>
        <w:rPr>
          <w:rFonts w:ascii="仿宋" w:eastAsia="仿宋" w:hAnsi="仿宋"/>
          <w:sz w:val="28"/>
        </w:rPr>
        <w:t>提供的材料，</w:t>
      </w:r>
      <w:r>
        <w:rPr>
          <w:rFonts w:ascii="仿宋" w:eastAsia="仿宋" w:hAnsi="仿宋" w:hint="eastAsia"/>
          <w:sz w:val="28"/>
        </w:rPr>
        <w:t>遴选</w:t>
      </w:r>
      <w:proofErr w:type="gramStart"/>
      <w:r>
        <w:rPr>
          <w:rFonts w:ascii="仿宋" w:eastAsia="仿宋" w:hAnsi="仿宋"/>
          <w:sz w:val="28"/>
        </w:rPr>
        <w:t>出教学</w:t>
      </w:r>
      <w:proofErr w:type="gramEnd"/>
      <w:r>
        <w:rPr>
          <w:rFonts w:ascii="仿宋" w:eastAsia="仿宋" w:hAnsi="仿宋"/>
          <w:sz w:val="28"/>
        </w:rPr>
        <w:t>活动</w:t>
      </w:r>
      <w:r>
        <w:rPr>
          <w:rFonts w:ascii="仿宋" w:eastAsia="仿宋" w:hAnsi="仿宋" w:hint="eastAsia"/>
          <w:sz w:val="28"/>
        </w:rPr>
        <w:t>创新奖</w:t>
      </w:r>
      <w:r>
        <w:rPr>
          <w:rFonts w:ascii="仿宋" w:eastAsia="仿宋" w:hAnsi="仿宋"/>
          <w:sz w:val="28"/>
        </w:rPr>
        <w:t>、教学学术创新奖、教学设计创新奖等专项奖。</w:t>
      </w:r>
    </w:p>
    <w:p w:rsidR="00EE6BA4" w:rsidRDefault="001D4F19">
      <w:pPr>
        <w:spacing w:line="500" w:lineRule="exact"/>
        <w:ind w:firstLineChars="200" w:firstLine="560"/>
        <w:rPr>
          <w:rFonts w:ascii="仿宋" w:eastAsia="仿宋" w:hAnsi="仿宋"/>
          <w:sz w:val="28"/>
        </w:rPr>
      </w:pPr>
      <w:r>
        <w:rPr>
          <w:rFonts w:ascii="仿宋" w:eastAsia="仿宋" w:hAnsi="仿宋" w:hint="eastAsia"/>
          <w:sz w:val="28"/>
        </w:rPr>
        <w:t>3.优秀</w:t>
      </w:r>
      <w:r>
        <w:rPr>
          <w:rFonts w:ascii="仿宋" w:eastAsia="仿宋" w:hAnsi="仿宋"/>
          <w:sz w:val="28"/>
        </w:rPr>
        <w:t>组织奖。对积极组织教师</w:t>
      </w:r>
      <w:r>
        <w:rPr>
          <w:rFonts w:ascii="仿宋" w:eastAsia="仿宋" w:hAnsi="仿宋" w:hint="eastAsia"/>
          <w:sz w:val="28"/>
        </w:rPr>
        <w:t>开展</w:t>
      </w:r>
      <w:r>
        <w:rPr>
          <w:rFonts w:ascii="仿宋" w:eastAsia="仿宋" w:hAnsi="仿宋"/>
          <w:sz w:val="28"/>
        </w:rPr>
        <w:t>院赛，并推荐教师参加校级大赛并获得良好成绩的学院（</w:t>
      </w:r>
      <w:r>
        <w:rPr>
          <w:rFonts w:ascii="仿宋" w:eastAsia="仿宋" w:hAnsi="仿宋" w:hint="eastAsia"/>
          <w:sz w:val="28"/>
        </w:rPr>
        <w:t>中心</w:t>
      </w:r>
      <w:r>
        <w:rPr>
          <w:rFonts w:ascii="仿宋" w:eastAsia="仿宋" w:hAnsi="仿宋"/>
          <w:sz w:val="28"/>
        </w:rPr>
        <w:t>）</w:t>
      </w:r>
      <w:r>
        <w:rPr>
          <w:rFonts w:ascii="仿宋" w:eastAsia="仿宋" w:hAnsi="仿宋" w:hint="eastAsia"/>
          <w:sz w:val="28"/>
        </w:rPr>
        <w:t>，</w:t>
      </w:r>
      <w:r>
        <w:rPr>
          <w:rFonts w:ascii="仿宋" w:eastAsia="仿宋" w:hAnsi="仿宋"/>
          <w:sz w:val="28"/>
        </w:rPr>
        <w:t>授予“</w:t>
      </w:r>
      <w:r>
        <w:rPr>
          <w:rFonts w:ascii="仿宋" w:eastAsia="仿宋" w:hAnsi="仿宋" w:hint="eastAsia"/>
          <w:sz w:val="28"/>
        </w:rPr>
        <w:t>优秀</w:t>
      </w:r>
      <w:r>
        <w:rPr>
          <w:rFonts w:ascii="仿宋" w:eastAsia="仿宋" w:hAnsi="仿宋"/>
          <w:sz w:val="28"/>
        </w:rPr>
        <w:t>组织奖”</w:t>
      </w:r>
      <w:r>
        <w:rPr>
          <w:rFonts w:ascii="仿宋" w:eastAsia="仿宋" w:hAnsi="仿宋" w:hint="eastAsia"/>
          <w:sz w:val="28"/>
        </w:rPr>
        <w:t>。</w:t>
      </w:r>
    </w:p>
    <w:p w:rsidR="006321EF" w:rsidRDefault="006321EF">
      <w:pPr>
        <w:spacing w:line="500" w:lineRule="exact"/>
        <w:ind w:firstLineChars="200" w:firstLine="560"/>
        <w:rPr>
          <w:rFonts w:ascii="仿宋" w:eastAsia="仿宋" w:hAnsi="仿宋"/>
          <w:sz w:val="28"/>
        </w:rPr>
      </w:pPr>
    </w:p>
    <w:p w:rsidR="006321EF" w:rsidRPr="006321EF" w:rsidRDefault="006321EF" w:rsidP="006321EF">
      <w:pPr>
        <w:widowControl/>
        <w:jc w:val="left"/>
        <w:rPr>
          <w:rFonts w:ascii="仿宋" w:eastAsia="仿宋" w:hAnsi="仿宋"/>
          <w:sz w:val="28"/>
        </w:rPr>
      </w:pPr>
      <w:r w:rsidRPr="006321EF">
        <w:rPr>
          <w:rFonts w:ascii="仿宋" w:eastAsia="仿宋" w:hAnsi="仿宋" w:hint="eastAsia"/>
          <w:sz w:val="28"/>
        </w:rPr>
        <w:t>附件1</w:t>
      </w:r>
      <w:r w:rsidRPr="006321EF">
        <w:rPr>
          <w:rFonts w:ascii="仿宋" w:eastAsia="仿宋" w:hAnsi="仿宋"/>
          <w:sz w:val="28"/>
        </w:rPr>
        <w:t xml:space="preserve"> </w:t>
      </w:r>
      <w:r w:rsidRPr="006321EF">
        <w:rPr>
          <w:rFonts w:ascii="仿宋" w:eastAsia="仿宋" w:hAnsi="仿宋" w:hint="eastAsia"/>
          <w:sz w:val="28"/>
        </w:rPr>
        <w:t>南昌航空大学首届教师教学创新大赛推荐教师汇总表</w:t>
      </w:r>
    </w:p>
    <w:p w:rsidR="006321EF" w:rsidRPr="006321EF" w:rsidRDefault="006321EF" w:rsidP="006321EF">
      <w:pPr>
        <w:widowControl/>
        <w:jc w:val="left"/>
        <w:rPr>
          <w:rFonts w:ascii="仿宋" w:eastAsia="仿宋" w:hAnsi="仿宋" w:hint="eastAsia"/>
          <w:sz w:val="28"/>
        </w:rPr>
      </w:pPr>
      <w:r w:rsidRPr="006321EF">
        <w:rPr>
          <w:rFonts w:ascii="仿宋" w:eastAsia="仿宋" w:hAnsi="仿宋" w:hint="eastAsia"/>
          <w:sz w:val="28"/>
        </w:rPr>
        <w:t>附件2</w:t>
      </w:r>
      <w:r>
        <w:rPr>
          <w:rFonts w:ascii="仿宋" w:eastAsia="仿宋" w:hAnsi="仿宋"/>
          <w:sz w:val="28"/>
        </w:rPr>
        <w:t xml:space="preserve"> </w:t>
      </w:r>
      <w:r>
        <w:rPr>
          <w:rFonts w:ascii="仿宋" w:eastAsia="仿宋" w:hAnsi="仿宋" w:hint="eastAsia"/>
          <w:sz w:val="28"/>
        </w:rPr>
        <w:t>南昌</w:t>
      </w:r>
      <w:r>
        <w:rPr>
          <w:rFonts w:ascii="仿宋" w:eastAsia="仿宋" w:hAnsi="仿宋"/>
          <w:sz w:val="28"/>
        </w:rPr>
        <w:t>航空大学首届教师</w:t>
      </w:r>
      <w:r>
        <w:rPr>
          <w:rFonts w:ascii="仿宋" w:eastAsia="仿宋" w:hAnsi="仿宋" w:hint="eastAsia"/>
          <w:sz w:val="28"/>
        </w:rPr>
        <w:t>教学</w:t>
      </w:r>
      <w:r>
        <w:rPr>
          <w:rFonts w:ascii="仿宋" w:eastAsia="仿宋" w:hAnsi="仿宋"/>
          <w:sz w:val="28"/>
        </w:rPr>
        <w:t>创新大赛</w:t>
      </w:r>
      <w:r>
        <w:rPr>
          <w:rFonts w:ascii="仿宋" w:eastAsia="仿宋" w:hAnsi="仿宋" w:hint="eastAsia"/>
          <w:sz w:val="28"/>
        </w:rPr>
        <w:t>申报</w:t>
      </w:r>
      <w:r>
        <w:rPr>
          <w:rFonts w:ascii="仿宋" w:eastAsia="仿宋" w:hAnsi="仿宋"/>
          <w:sz w:val="28"/>
        </w:rPr>
        <w:t>材料</w:t>
      </w:r>
    </w:p>
    <w:p w:rsidR="006321EF" w:rsidRDefault="00EE11F7" w:rsidP="00EE11F7">
      <w:pPr>
        <w:widowControl/>
        <w:jc w:val="left"/>
        <w:rPr>
          <w:rFonts w:ascii="仿宋" w:eastAsia="仿宋" w:hAnsi="仿宋"/>
          <w:sz w:val="28"/>
        </w:rPr>
      </w:pPr>
      <w:r w:rsidRPr="00EE11F7">
        <w:rPr>
          <w:rFonts w:ascii="仿宋" w:eastAsia="仿宋" w:hAnsi="仿宋" w:hint="eastAsia"/>
          <w:sz w:val="28"/>
        </w:rPr>
        <w:t>附件3</w:t>
      </w:r>
      <w:r>
        <w:rPr>
          <w:rFonts w:ascii="仿宋" w:eastAsia="仿宋" w:hAnsi="仿宋"/>
          <w:sz w:val="28"/>
        </w:rPr>
        <w:t xml:space="preserve"> </w:t>
      </w:r>
      <w:r w:rsidRPr="00EE11F7">
        <w:rPr>
          <w:rFonts w:ascii="仿宋" w:eastAsia="仿宋" w:hAnsi="仿宋" w:hint="eastAsia"/>
          <w:sz w:val="28"/>
        </w:rPr>
        <w:t>南昌航空大学首届教师教学创新大赛评分标准</w:t>
      </w:r>
    </w:p>
    <w:p w:rsidR="00F21855" w:rsidRDefault="00F21855" w:rsidP="00EE11F7">
      <w:pPr>
        <w:widowControl/>
        <w:jc w:val="left"/>
        <w:rPr>
          <w:rFonts w:ascii="仿宋" w:eastAsia="仿宋" w:hAnsi="仿宋"/>
          <w:sz w:val="28"/>
        </w:rPr>
      </w:pPr>
    </w:p>
    <w:p w:rsidR="00F21855" w:rsidRDefault="00F21855" w:rsidP="00EE11F7">
      <w:pPr>
        <w:widowControl/>
        <w:jc w:val="left"/>
        <w:rPr>
          <w:rFonts w:ascii="仿宋" w:eastAsia="仿宋" w:hAnsi="仿宋"/>
          <w:sz w:val="28"/>
        </w:rPr>
      </w:pPr>
    </w:p>
    <w:p w:rsidR="00F21855" w:rsidRDefault="00F21855" w:rsidP="00EE11F7">
      <w:pPr>
        <w:widowControl/>
        <w:jc w:val="left"/>
        <w:rPr>
          <w:rFonts w:ascii="仿宋" w:eastAsia="仿宋" w:hAnsi="仿宋"/>
          <w:sz w:val="28"/>
        </w:rPr>
      </w:pPr>
    </w:p>
    <w:p w:rsidR="00F21855" w:rsidRDefault="00F21855" w:rsidP="00F21855">
      <w:pPr>
        <w:widowControl/>
        <w:jc w:val="right"/>
        <w:rPr>
          <w:rFonts w:ascii="仿宋" w:eastAsia="仿宋" w:hAnsi="仿宋"/>
          <w:sz w:val="28"/>
        </w:rPr>
      </w:pPr>
      <w:r>
        <w:rPr>
          <w:rFonts w:ascii="仿宋" w:eastAsia="仿宋" w:hAnsi="仿宋" w:hint="eastAsia"/>
          <w:sz w:val="28"/>
        </w:rPr>
        <w:t>教务处</w:t>
      </w:r>
      <w:r>
        <w:rPr>
          <w:rFonts w:ascii="仿宋" w:eastAsia="仿宋" w:hAnsi="仿宋"/>
          <w:sz w:val="28"/>
        </w:rPr>
        <w:t>、教育教学评估中心</w:t>
      </w:r>
    </w:p>
    <w:p w:rsidR="00F21855" w:rsidRPr="00F21855" w:rsidRDefault="00F21855" w:rsidP="00F21855">
      <w:pPr>
        <w:widowControl/>
        <w:jc w:val="right"/>
        <w:rPr>
          <w:rFonts w:ascii="仿宋" w:eastAsia="仿宋" w:hAnsi="仿宋" w:hint="eastAsia"/>
          <w:sz w:val="28"/>
        </w:rPr>
      </w:pPr>
      <w:r>
        <w:rPr>
          <w:rFonts w:ascii="仿宋" w:eastAsia="仿宋" w:hAnsi="仿宋"/>
          <w:sz w:val="28"/>
        </w:rPr>
        <w:t>2021</w:t>
      </w:r>
      <w:r>
        <w:rPr>
          <w:rFonts w:ascii="仿宋" w:eastAsia="仿宋" w:hAnsi="仿宋" w:hint="eastAsia"/>
          <w:sz w:val="28"/>
        </w:rPr>
        <w:t>年1月10日</w:t>
      </w:r>
    </w:p>
    <w:p w:rsidR="00EE6BA4" w:rsidRPr="006321EF" w:rsidRDefault="001D4F19" w:rsidP="006321EF">
      <w:pPr>
        <w:widowControl/>
        <w:jc w:val="left"/>
        <w:rPr>
          <w:rFonts w:ascii="仿宋" w:eastAsia="仿宋" w:hAnsi="仿宋"/>
          <w:b/>
          <w:sz w:val="36"/>
        </w:rPr>
      </w:pPr>
      <w:r w:rsidRPr="006321EF">
        <w:rPr>
          <w:rFonts w:ascii="仿宋" w:eastAsia="仿宋" w:hAnsi="仿宋"/>
          <w:b/>
          <w:sz w:val="36"/>
        </w:rPr>
        <w:br w:type="page"/>
      </w:r>
    </w:p>
    <w:p w:rsidR="00EE6BA4" w:rsidRDefault="001D4F19">
      <w:pPr>
        <w:widowControl/>
        <w:jc w:val="left"/>
        <w:rPr>
          <w:rFonts w:ascii="仿宋" w:eastAsia="仿宋" w:hAnsi="仿宋"/>
          <w:b/>
          <w:sz w:val="32"/>
        </w:rPr>
      </w:pPr>
      <w:r>
        <w:rPr>
          <w:rFonts w:ascii="仿宋" w:eastAsia="仿宋" w:hAnsi="仿宋" w:hint="eastAsia"/>
          <w:b/>
          <w:sz w:val="32"/>
        </w:rPr>
        <w:lastRenderedPageBreak/>
        <w:t>附件1</w:t>
      </w:r>
    </w:p>
    <w:p w:rsidR="00EE6BA4" w:rsidRDefault="001D4F19">
      <w:pPr>
        <w:widowControl/>
        <w:jc w:val="center"/>
        <w:rPr>
          <w:rFonts w:ascii="仿宋" w:eastAsia="仿宋" w:hAnsi="仿宋"/>
          <w:b/>
          <w:sz w:val="32"/>
        </w:rPr>
      </w:pPr>
      <w:r>
        <w:rPr>
          <w:rFonts w:ascii="仿宋" w:eastAsia="仿宋" w:hAnsi="仿宋" w:hint="eastAsia"/>
          <w:b/>
          <w:sz w:val="32"/>
        </w:rPr>
        <w:t>南昌</w:t>
      </w:r>
      <w:r>
        <w:rPr>
          <w:rFonts w:ascii="仿宋" w:eastAsia="仿宋" w:hAnsi="仿宋"/>
          <w:b/>
          <w:sz w:val="32"/>
        </w:rPr>
        <w:t>航空大学首届教师教学创新大赛推荐教师汇总表</w:t>
      </w:r>
    </w:p>
    <w:p w:rsidR="00EE6BA4" w:rsidRDefault="001D4F19">
      <w:pPr>
        <w:widowControl/>
        <w:jc w:val="left"/>
        <w:rPr>
          <w:rFonts w:ascii="仿宋" w:eastAsia="仿宋" w:hAnsi="仿宋"/>
          <w:b/>
          <w:sz w:val="32"/>
          <w:u w:val="single"/>
        </w:rPr>
      </w:pPr>
      <w:r>
        <w:rPr>
          <w:rFonts w:ascii="仿宋" w:eastAsia="仿宋" w:hAnsi="仿宋" w:hint="eastAsia"/>
          <w:b/>
          <w:sz w:val="32"/>
        </w:rPr>
        <w:t>学院</w:t>
      </w:r>
      <w:r>
        <w:rPr>
          <w:rFonts w:ascii="仿宋" w:eastAsia="仿宋" w:hAnsi="仿宋"/>
          <w:b/>
          <w:sz w:val="32"/>
        </w:rPr>
        <w:t>：</w:t>
      </w:r>
      <w:r>
        <w:rPr>
          <w:rFonts w:ascii="仿宋" w:eastAsia="仿宋" w:hAnsi="仿宋" w:hint="eastAsia"/>
          <w:b/>
          <w:sz w:val="32"/>
          <w:u w:val="single"/>
        </w:rPr>
        <w:t xml:space="preserve">                </w:t>
      </w:r>
      <w:r>
        <w:rPr>
          <w:rFonts w:ascii="仿宋" w:eastAsia="仿宋" w:hAnsi="仿宋" w:hint="eastAsia"/>
          <w:b/>
          <w:sz w:val="32"/>
        </w:rPr>
        <w:t>（盖章）</w:t>
      </w:r>
    </w:p>
    <w:tbl>
      <w:tblPr>
        <w:tblStyle w:val="a5"/>
        <w:tblW w:w="9067" w:type="dxa"/>
        <w:jc w:val="center"/>
        <w:tblLook w:val="04A0" w:firstRow="1" w:lastRow="0" w:firstColumn="1" w:lastColumn="0" w:noHBand="0" w:noVBand="1"/>
      </w:tblPr>
      <w:tblGrid>
        <w:gridCol w:w="704"/>
        <w:gridCol w:w="1275"/>
        <w:gridCol w:w="1276"/>
        <w:gridCol w:w="1276"/>
        <w:gridCol w:w="1276"/>
        <w:gridCol w:w="1276"/>
        <w:gridCol w:w="1984"/>
      </w:tblGrid>
      <w:tr w:rsidR="00EE6BA4" w:rsidTr="007D3989">
        <w:trPr>
          <w:trHeight w:val="526"/>
          <w:jc w:val="center"/>
        </w:trPr>
        <w:tc>
          <w:tcPr>
            <w:tcW w:w="704" w:type="dxa"/>
            <w:vAlign w:val="center"/>
          </w:tcPr>
          <w:p w:rsidR="00EE6BA4" w:rsidRDefault="001D4F19">
            <w:pPr>
              <w:widowControl/>
              <w:tabs>
                <w:tab w:val="left" w:pos="540"/>
              </w:tabs>
              <w:jc w:val="center"/>
              <w:rPr>
                <w:rFonts w:ascii="仿宋" w:eastAsia="仿宋" w:hAnsi="仿宋"/>
                <w:b/>
                <w:sz w:val="24"/>
              </w:rPr>
            </w:pPr>
            <w:r>
              <w:rPr>
                <w:rFonts w:ascii="仿宋" w:eastAsia="仿宋" w:hAnsi="仿宋" w:hint="eastAsia"/>
                <w:b/>
                <w:sz w:val="24"/>
              </w:rPr>
              <w:t>序号</w:t>
            </w:r>
          </w:p>
        </w:tc>
        <w:tc>
          <w:tcPr>
            <w:tcW w:w="1275" w:type="dxa"/>
            <w:vAlign w:val="center"/>
          </w:tcPr>
          <w:p w:rsidR="00EE6BA4" w:rsidRDefault="001D4F19">
            <w:pPr>
              <w:widowControl/>
              <w:jc w:val="center"/>
              <w:rPr>
                <w:rFonts w:ascii="仿宋" w:eastAsia="仿宋" w:hAnsi="仿宋"/>
                <w:b/>
                <w:sz w:val="24"/>
              </w:rPr>
            </w:pPr>
            <w:r>
              <w:rPr>
                <w:rFonts w:ascii="仿宋" w:eastAsia="仿宋" w:hAnsi="仿宋" w:hint="eastAsia"/>
                <w:b/>
                <w:sz w:val="24"/>
              </w:rPr>
              <w:t>姓名</w:t>
            </w:r>
          </w:p>
        </w:tc>
        <w:tc>
          <w:tcPr>
            <w:tcW w:w="1276" w:type="dxa"/>
            <w:vAlign w:val="center"/>
          </w:tcPr>
          <w:p w:rsidR="00EE6BA4" w:rsidRDefault="001D4F19">
            <w:pPr>
              <w:widowControl/>
              <w:jc w:val="center"/>
              <w:rPr>
                <w:rFonts w:ascii="仿宋" w:eastAsia="仿宋" w:hAnsi="仿宋"/>
                <w:b/>
                <w:sz w:val="24"/>
              </w:rPr>
            </w:pPr>
            <w:r>
              <w:rPr>
                <w:rFonts w:ascii="仿宋" w:eastAsia="仿宋" w:hAnsi="仿宋" w:hint="eastAsia"/>
                <w:b/>
                <w:sz w:val="24"/>
              </w:rPr>
              <w:t>性别</w:t>
            </w:r>
          </w:p>
        </w:tc>
        <w:tc>
          <w:tcPr>
            <w:tcW w:w="1276" w:type="dxa"/>
            <w:vAlign w:val="center"/>
          </w:tcPr>
          <w:p w:rsidR="00EE6BA4" w:rsidRDefault="001D4F19">
            <w:pPr>
              <w:widowControl/>
              <w:jc w:val="center"/>
              <w:rPr>
                <w:rFonts w:ascii="仿宋" w:eastAsia="仿宋" w:hAnsi="仿宋"/>
                <w:b/>
                <w:sz w:val="24"/>
              </w:rPr>
            </w:pPr>
            <w:r>
              <w:rPr>
                <w:rFonts w:ascii="仿宋" w:eastAsia="仿宋" w:hAnsi="仿宋" w:hint="eastAsia"/>
                <w:b/>
                <w:sz w:val="24"/>
              </w:rPr>
              <w:t>职称</w:t>
            </w:r>
          </w:p>
        </w:tc>
        <w:tc>
          <w:tcPr>
            <w:tcW w:w="1276" w:type="dxa"/>
            <w:vAlign w:val="center"/>
          </w:tcPr>
          <w:p w:rsidR="00EE6BA4" w:rsidRDefault="001D4F19">
            <w:pPr>
              <w:widowControl/>
              <w:jc w:val="center"/>
              <w:rPr>
                <w:rFonts w:ascii="仿宋" w:eastAsia="仿宋" w:hAnsi="仿宋"/>
                <w:b/>
                <w:sz w:val="24"/>
              </w:rPr>
            </w:pPr>
            <w:r>
              <w:rPr>
                <w:rFonts w:ascii="仿宋" w:eastAsia="仿宋" w:hAnsi="仿宋" w:hint="eastAsia"/>
                <w:b/>
                <w:sz w:val="24"/>
              </w:rPr>
              <w:t>年龄</w:t>
            </w:r>
          </w:p>
        </w:tc>
        <w:tc>
          <w:tcPr>
            <w:tcW w:w="1276" w:type="dxa"/>
            <w:vAlign w:val="center"/>
          </w:tcPr>
          <w:p w:rsidR="00EE6BA4" w:rsidRDefault="001D4F19">
            <w:pPr>
              <w:widowControl/>
              <w:jc w:val="center"/>
              <w:rPr>
                <w:rFonts w:ascii="仿宋" w:eastAsia="仿宋" w:hAnsi="仿宋"/>
                <w:b/>
                <w:sz w:val="24"/>
              </w:rPr>
            </w:pPr>
            <w:r>
              <w:rPr>
                <w:rFonts w:ascii="仿宋" w:eastAsia="仿宋" w:hAnsi="仿宋" w:hint="eastAsia"/>
                <w:b/>
                <w:sz w:val="24"/>
              </w:rPr>
              <w:t>参赛组别</w:t>
            </w:r>
          </w:p>
        </w:tc>
        <w:tc>
          <w:tcPr>
            <w:tcW w:w="1984" w:type="dxa"/>
            <w:vAlign w:val="center"/>
          </w:tcPr>
          <w:p w:rsidR="00EE6BA4" w:rsidRDefault="001D4F19">
            <w:pPr>
              <w:widowControl/>
              <w:jc w:val="center"/>
              <w:rPr>
                <w:rFonts w:ascii="仿宋" w:eastAsia="仿宋" w:hAnsi="仿宋"/>
                <w:b/>
                <w:sz w:val="24"/>
              </w:rPr>
            </w:pPr>
            <w:r>
              <w:rPr>
                <w:rFonts w:ascii="仿宋" w:eastAsia="仿宋" w:hAnsi="仿宋" w:hint="eastAsia"/>
                <w:b/>
                <w:sz w:val="24"/>
              </w:rPr>
              <w:t>备注</w:t>
            </w:r>
          </w:p>
        </w:tc>
      </w:tr>
      <w:tr w:rsidR="00EE6BA4" w:rsidTr="007D3989">
        <w:trPr>
          <w:trHeight w:val="454"/>
          <w:jc w:val="center"/>
        </w:trPr>
        <w:tc>
          <w:tcPr>
            <w:tcW w:w="704" w:type="dxa"/>
            <w:vAlign w:val="center"/>
          </w:tcPr>
          <w:p w:rsidR="00EE6BA4" w:rsidRDefault="001D4F19">
            <w:pPr>
              <w:widowControl/>
              <w:jc w:val="center"/>
              <w:rPr>
                <w:rFonts w:ascii="仿宋" w:eastAsia="仿宋" w:hAnsi="仿宋"/>
                <w:sz w:val="24"/>
              </w:rPr>
            </w:pPr>
            <w:r>
              <w:rPr>
                <w:rFonts w:ascii="仿宋" w:eastAsia="仿宋" w:hAnsi="仿宋" w:hint="eastAsia"/>
                <w:sz w:val="24"/>
              </w:rPr>
              <w:t>1</w:t>
            </w:r>
          </w:p>
        </w:tc>
        <w:tc>
          <w:tcPr>
            <w:tcW w:w="1275"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984" w:type="dxa"/>
          </w:tcPr>
          <w:p w:rsidR="00EE6BA4" w:rsidRDefault="00EE6BA4">
            <w:pPr>
              <w:widowControl/>
              <w:jc w:val="left"/>
              <w:rPr>
                <w:rFonts w:ascii="仿宋" w:eastAsia="仿宋" w:hAnsi="仿宋"/>
                <w:sz w:val="24"/>
              </w:rPr>
            </w:pPr>
          </w:p>
        </w:tc>
      </w:tr>
      <w:tr w:rsidR="00EE6BA4" w:rsidTr="007D3989">
        <w:trPr>
          <w:trHeight w:val="454"/>
          <w:jc w:val="center"/>
        </w:trPr>
        <w:tc>
          <w:tcPr>
            <w:tcW w:w="704" w:type="dxa"/>
            <w:vAlign w:val="center"/>
          </w:tcPr>
          <w:p w:rsidR="00EE6BA4" w:rsidRDefault="001D4F19">
            <w:pPr>
              <w:widowControl/>
              <w:jc w:val="center"/>
              <w:rPr>
                <w:rFonts w:ascii="仿宋" w:eastAsia="仿宋" w:hAnsi="仿宋"/>
                <w:sz w:val="24"/>
              </w:rPr>
            </w:pPr>
            <w:r>
              <w:rPr>
                <w:rFonts w:ascii="仿宋" w:eastAsia="仿宋" w:hAnsi="仿宋" w:hint="eastAsia"/>
                <w:sz w:val="24"/>
              </w:rPr>
              <w:t>2</w:t>
            </w:r>
          </w:p>
        </w:tc>
        <w:tc>
          <w:tcPr>
            <w:tcW w:w="1275"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984" w:type="dxa"/>
          </w:tcPr>
          <w:p w:rsidR="00EE6BA4" w:rsidRDefault="00EE6BA4">
            <w:pPr>
              <w:widowControl/>
              <w:jc w:val="left"/>
              <w:rPr>
                <w:rFonts w:ascii="仿宋" w:eastAsia="仿宋" w:hAnsi="仿宋"/>
                <w:sz w:val="24"/>
              </w:rPr>
            </w:pPr>
          </w:p>
        </w:tc>
      </w:tr>
      <w:tr w:rsidR="00EE6BA4" w:rsidTr="007D3989">
        <w:trPr>
          <w:trHeight w:val="454"/>
          <w:jc w:val="center"/>
        </w:trPr>
        <w:tc>
          <w:tcPr>
            <w:tcW w:w="704" w:type="dxa"/>
            <w:vAlign w:val="center"/>
          </w:tcPr>
          <w:p w:rsidR="00EE6BA4" w:rsidRDefault="001D4F19">
            <w:pPr>
              <w:widowControl/>
              <w:jc w:val="center"/>
              <w:rPr>
                <w:rFonts w:ascii="仿宋" w:eastAsia="仿宋" w:hAnsi="仿宋"/>
                <w:sz w:val="24"/>
              </w:rPr>
            </w:pPr>
            <w:r>
              <w:rPr>
                <w:rFonts w:ascii="仿宋" w:eastAsia="仿宋" w:hAnsi="仿宋" w:hint="eastAsia"/>
                <w:sz w:val="24"/>
              </w:rPr>
              <w:t>3</w:t>
            </w:r>
          </w:p>
        </w:tc>
        <w:tc>
          <w:tcPr>
            <w:tcW w:w="1275"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984" w:type="dxa"/>
          </w:tcPr>
          <w:p w:rsidR="00EE6BA4" w:rsidRDefault="00EE6BA4">
            <w:pPr>
              <w:widowControl/>
              <w:jc w:val="left"/>
              <w:rPr>
                <w:rFonts w:ascii="仿宋" w:eastAsia="仿宋" w:hAnsi="仿宋"/>
                <w:sz w:val="24"/>
              </w:rPr>
            </w:pPr>
          </w:p>
        </w:tc>
      </w:tr>
      <w:tr w:rsidR="00EE6BA4" w:rsidTr="007D3989">
        <w:trPr>
          <w:trHeight w:val="454"/>
          <w:jc w:val="center"/>
        </w:trPr>
        <w:tc>
          <w:tcPr>
            <w:tcW w:w="704" w:type="dxa"/>
            <w:vAlign w:val="center"/>
          </w:tcPr>
          <w:p w:rsidR="00EE6BA4" w:rsidRDefault="001D4F19">
            <w:pPr>
              <w:widowControl/>
              <w:jc w:val="center"/>
              <w:rPr>
                <w:rFonts w:ascii="仿宋" w:eastAsia="仿宋" w:hAnsi="仿宋"/>
                <w:sz w:val="24"/>
              </w:rPr>
            </w:pPr>
            <w:r>
              <w:rPr>
                <w:rFonts w:ascii="仿宋" w:eastAsia="仿宋" w:hAnsi="仿宋" w:hint="eastAsia"/>
                <w:sz w:val="24"/>
              </w:rPr>
              <w:t>4</w:t>
            </w:r>
          </w:p>
        </w:tc>
        <w:tc>
          <w:tcPr>
            <w:tcW w:w="1275"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984" w:type="dxa"/>
          </w:tcPr>
          <w:p w:rsidR="00EE6BA4" w:rsidRDefault="00EE6BA4">
            <w:pPr>
              <w:widowControl/>
              <w:jc w:val="left"/>
              <w:rPr>
                <w:rFonts w:ascii="仿宋" w:eastAsia="仿宋" w:hAnsi="仿宋"/>
                <w:sz w:val="24"/>
              </w:rPr>
            </w:pPr>
          </w:p>
        </w:tc>
      </w:tr>
      <w:tr w:rsidR="00EE6BA4" w:rsidTr="007D3989">
        <w:trPr>
          <w:trHeight w:val="454"/>
          <w:jc w:val="center"/>
        </w:trPr>
        <w:tc>
          <w:tcPr>
            <w:tcW w:w="704" w:type="dxa"/>
            <w:vAlign w:val="center"/>
          </w:tcPr>
          <w:p w:rsidR="00EE6BA4" w:rsidRDefault="001D4F19">
            <w:pPr>
              <w:widowControl/>
              <w:jc w:val="center"/>
              <w:rPr>
                <w:rFonts w:ascii="仿宋" w:eastAsia="仿宋" w:hAnsi="仿宋"/>
                <w:sz w:val="24"/>
              </w:rPr>
            </w:pPr>
            <w:r>
              <w:rPr>
                <w:rFonts w:ascii="仿宋" w:eastAsia="仿宋" w:hAnsi="仿宋" w:hint="eastAsia"/>
                <w:sz w:val="24"/>
              </w:rPr>
              <w:t>5</w:t>
            </w:r>
          </w:p>
        </w:tc>
        <w:tc>
          <w:tcPr>
            <w:tcW w:w="1275"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984" w:type="dxa"/>
          </w:tcPr>
          <w:p w:rsidR="00EE6BA4" w:rsidRDefault="00EE6BA4">
            <w:pPr>
              <w:widowControl/>
              <w:jc w:val="left"/>
              <w:rPr>
                <w:rFonts w:ascii="仿宋" w:eastAsia="仿宋" w:hAnsi="仿宋"/>
                <w:sz w:val="24"/>
              </w:rPr>
            </w:pPr>
          </w:p>
        </w:tc>
      </w:tr>
      <w:tr w:rsidR="00EE6BA4" w:rsidTr="007D3989">
        <w:trPr>
          <w:trHeight w:val="454"/>
          <w:jc w:val="center"/>
        </w:trPr>
        <w:tc>
          <w:tcPr>
            <w:tcW w:w="704" w:type="dxa"/>
            <w:vAlign w:val="center"/>
          </w:tcPr>
          <w:p w:rsidR="00EE6BA4" w:rsidRDefault="001D4F19">
            <w:pPr>
              <w:widowControl/>
              <w:jc w:val="center"/>
              <w:rPr>
                <w:rFonts w:ascii="仿宋" w:eastAsia="仿宋" w:hAnsi="仿宋"/>
                <w:sz w:val="24"/>
              </w:rPr>
            </w:pPr>
            <w:r>
              <w:rPr>
                <w:rFonts w:ascii="仿宋" w:eastAsia="仿宋" w:hAnsi="仿宋" w:hint="eastAsia"/>
                <w:sz w:val="24"/>
              </w:rPr>
              <w:t>……</w:t>
            </w:r>
          </w:p>
        </w:tc>
        <w:tc>
          <w:tcPr>
            <w:tcW w:w="1275"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984" w:type="dxa"/>
          </w:tcPr>
          <w:p w:rsidR="00EE6BA4" w:rsidRDefault="00EE6BA4">
            <w:pPr>
              <w:widowControl/>
              <w:jc w:val="left"/>
              <w:rPr>
                <w:rFonts w:ascii="仿宋" w:eastAsia="仿宋" w:hAnsi="仿宋"/>
                <w:sz w:val="24"/>
              </w:rPr>
            </w:pPr>
          </w:p>
        </w:tc>
      </w:tr>
      <w:tr w:rsidR="00EE6BA4" w:rsidTr="007D3989">
        <w:trPr>
          <w:trHeight w:val="454"/>
          <w:jc w:val="center"/>
        </w:trPr>
        <w:tc>
          <w:tcPr>
            <w:tcW w:w="704" w:type="dxa"/>
            <w:vAlign w:val="center"/>
          </w:tcPr>
          <w:p w:rsidR="00EE6BA4" w:rsidRDefault="00EE6BA4">
            <w:pPr>
              <w:widowControl/>
              <w:jc w:val="center"/>
              <w:rPr>
                <w:rFonts w:ascii="仿宋" w:eastAsia="仿宋" w:hAnsi="仿宋"/>
                <w:sz w:val="24"/>
              </w:rPr>
            </w:pPr>
          </w:p>
        </w:tc>
        <w:tc>
          <w:tcPr>
            <w:tcW w:w="1275"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276" w:type="dxa"/>
          </w:tcPr>
          <w:p w:rsidR="00EE6BA4" w:rsidRDefault="00EE6BA4">
            <w:pPr>
              <w:widowControl/>
              <w:jc w:val="left"/>
              <w:rPr>
                <w:rFonts w:ascii="仿宋" w:eastAsia="仿宋" w:hAnsi="仿宋"/>
                <w:sz w:val="24"/>
              </w:rPr>
            </w:pPr>
          </w:p>
        </w:tc>
        <w:tc>
          <w:tcPr>
            <w:tcW w:w="1984" w:type="dxa"/>
          </w:tcPr>
          <w:p w:rsidR="00EE6BA4" w:rsidRDefault="00EE6BA4">
            <w:pPr>
              <w:widowControl/>
              <w:jc w:val="left"/>
              <w:rPr>
                <w:rFonts w:ascii="仿宋" w:eastAsia="仿宋" w:hAnsi="仿宋"/>
                <w:sz w:val="24"/>
              </w:rPr>
            </w:pPr>
          </w:p>
        </w:tc>
      </w:tr>
    </w:tbl>
    <w:p w:rsidR="00EE6BA4" w:rsidRDefault="00EE6BA4">
      <w:pPr>
        <w:widowControl/>
        <w:jc w:val="left"/>
        <w:rPr>
          <w:rFonts w:ascii="仿宋" w:eastAsia="仿宋" w:hAnsi="仿宋"/>
          <w:b/>
          <w:sz w:val="32"/>
        </w:rPr>
      </w:pPr>
    </w:p>
    <w:p w:rsidR="00EE6BA4" w:rsidRDefault="001D4F19">
      <w:pPr>
        <w:widowControl/>
        <w:jc w:val="left"/>
        <w:rPr>
          <w:rFonts w:ascii="仿宋" w:eastAsia="仿宋" w:hAnsi="仿宋"/>
          <w:b/>
          <w:sz w:val="32"/>
        </w:rPr>
      </w:pPr>
      <w:r>
        <w:rPr>
          <w:rFonts w:ascii="仿宋" w:eastAsia="仿宋" w:hAnsi="仿宋"/>
          <w:b/>
          <w:sz w:val="32"/>
        </w:rPr>
        <w:br w:type="page"/>
      </w:r>
      <w:bookmarkStart w:id="0" w:name="_GoBack"/>
      <w:bookmarkEnd w:id="0"/>
    </w:p>
    <w:p w:rsidR="00EE6BA4" w:rsidRDefault="001D4F19">
      <w:pPr>
        <w:widowControl/>
        <w:jc w:val="left"/>
        <w:rPr>
          <w:rFonts w:ascii="仿宋" w:eastAsia="仿宋" w:hAnsi="仿宋"/>
          <w:b/>
          <w:sz w:val="32"/>
        </w:rPr>
      </w:pPr>
      <w:r>
        <w:rPr>
          <w:rFonts w:ascii="仿宋" w:eastAsia="仿宋" w:hAnsi="仿宋" w:hint="eastAsia"/>
          <w:b/>
          <w:sz w:val="32"/>
        </w:rPr>
        <w:lastRenderedPageBreak/>
        <w:t>附件</w:t>
      </w:r>
      <w:r>
        <w:rPr>
          <w:rFonts w:ascii="仿宋" w:eastAsia="仿宋" w:hAnsi="仿宋"/>
          <w:b/>
          <w:sz w:val="32"/>
        </w:rPr>
        <w:t>2</w:t>
      </w:r>
    </w:p>
    <w:p w:rsidR="00EE6BA4" w:rsidRDefault="001D4F19">
      <w:pPr>
        <w:widowControl/>
        <w:jc w:val="center"/>
        <w:rPr>
          <w:rFonts w:ascii="仿宋" w:eastAsia="仿宋" w:hAnsi="仿宋"/>
          <w:b/>
          <w:sz w:val="32"/>
        </w:rPr>
      </w:pPr>
      <w:r>
        <w:rPr>
          <w:rFonts w:ascii="仿宋" w:eastAsia="仿宋" w:hAnsi="仿宋"/>
          <w:b/>
          <w:sz w:val="32"/>
        </w:rPr>
        <w:t>2-1</w:t>
      </w:r>
      <w:r>
        <w:rPr>
          <w:rFonts w:ascii="仿宋" w:eastAsia="仿宋" w:hAnsi="仿宋" w:hint="eastAsia"/>
          <w:b/>
          <w:sz w:val="32"/>
        </w:rPr>
        <w:t>南昌</w:t>
      </w:r>
      <w:r>
        <w:rPr>
          <w:rFonts w:ascii="仿宋" w:eastAsia="仿宋" w:hAnsi="仿宋"/>
          <w:b/>
          <w:sz w:val="32"/>
        </w:rPr>
        <w:t>航空大学首届教师教学创新大赛</w:t>
      </w:r>
      <w:r>
        <w:rPr>
          <w:rFonts w:ascii="仿宋" w:eastAsia="仿宋" w:hAnsi="仿宋" w:hint="eastAsia"/>
          <w:b/>
          <w:sz w:val="32"/>
        </w:rPr>
        <w:t>申报书</w:t>
      </w:r>
    </w:p>
    <w:p w:rsidR="00EE6BA4" w:rsidRDefault="001D4F19">
      <w:pPr>
        <w:jc w:val="left"/>
        <w:rPr>
          <w:rFonts w:ascii="仿宋" w:eastAsia="仿宋" w:hAnsi="仿宋"/>
          <w:sz w:val="24"/>
        </w:rPr>
      </w:pPr>
      <w:r>
        <w:rPr>
          <w:rFonts w:ascii="仿宋" w:eastAsia="仿宋" w:hAnsi="仿宋" w:hint="eastAsia"/>
          <w:sz w:val="24"/>
        </w:rPr>
        <w:t>一</w:t>
      </w:r>
      <w:r>
        <w:rPr>
          <w:rFonts w:ascii="仿宋" w:eastAsia="仿宋" w:hAnsi="仿宋"/>
          <w:sz w:val="24"/>
        </w:rPr>
        <w:t>、基本情况</w:t>
      </w:r>
    </w:p>
    <w:tbl>
      <w:tblPr>
        <w:tblStyle w:val="a5"/>
        <w:tblW w:w="9067" w:type="dxa"/>
        <w:tblLook w:val="04A0" w:firstRow="1" w:lastRow="0" w:firstColumn="1" w:lastColumn="0" w:noHBand="0" w:noVBand="1"/>
      </w:tblPr>
      <w:tblGrid>
        <w:gridCol w:w="704"/>
        <w:gridCol w:w="1134"/>
        <w:gridCol w:w="1134"/>
        <w:gridCol w:w="1276"/>
        <w:gridCol w:w="1332"/>
        <w:gridCol w:w="1361"/>
        <w:gridCol w:w="2126"/>
      </w:tblGrid>
      <w:tr w:rsidR="00EE6BA4" w:rsidTr="007D3989">
        <w:trPr>
          <w:trHeight w:val="526"/>
        </w:trPr>
        <w:tc>
          <w:tcPr>
            <w:tcW w:w="704" w:type="dxa"/>
            <w:vMerge w:val="restart"/>
            <w:tcBorders>
              <w:top w:val="single" w:sz="4" w:space="0" w:color="auto"/>
              <w:left w:val="single" w:sz="4" w:space="0" w:color="auto"/>
              <w:right w:val="single" w:sz="4" w:space="0" w:color="auto"/>
            </w:tcBorders>
            <w:vAlign w:val="center"/>
          </w:tcPr>
          <w:p w:rsidR="00EE6BA4" w:rsidRDefault="001D4F19">
            <w:pPr>
              <w:jc w:val="center"/>
              <w:rPr>
                <w:rFonts w:ascii="仿宋" w:eastAsia="仿宋" w:hAnsi="仿宋"/>
                <w:b/>
                <w:sz w:val="24"/>
              </w:rPr>
            </w:pPr>
            <w:r>
              <w:rPr>
                <w:rFonts w:ascii="仿宋" w:eastAsia="仿宋" w:hAnsi="仿宋" w:hint="eastAsia"/>
                <w:b/>
                <w:sz w:val="24"/>
              </w:rPr>
              <w:t>主讲教师</w:t>
            </w: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性别</w:t>
            </w: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出生年月</w:t>
            </w:r>
          </w:p>
        </w:tc>
        <w:tc>
          <w:tcPr>
            <w:tcW w:w="1332"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职称</w:t>
            </w:r>
          </w:p>
        </w:tc>
        <w:tc>
          <w:tcPr>
            <w:tcW w:w="2126"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454"/>
        </w:trPr>
        <w:tc>
          <w:tcPr>
            <w:tcW w:w="704" w:type="dxa"/>
            <w:vMerge/>
            <w:tcBorders>
              <w:left w:val="single" w:sz="4" w:space="0" w:color="auto"/>
              <w:right w:val="single" w:sz="4" w:space="0" w:color="auto"/>
            </w:tcBorders>
            <w:vAlign w:val="center"/>
          </w:tcPr>
          <w:p w:rsidR="00EE6BA4" w:rsidRDefault="00EE6BA4">
            <w:pPr>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民族</w:t>
            </w: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政治</w:t>
            </w:r>
            <w:r>
              <w:rPr>
                <w:rFonts w:ascii="仿宋" w:eastAsia="仿宋" w:hAnsi="仿宋"/>
                <w:sz w:val="24"/>
              </w:rPr>
              <w:t>面貌</w:t>
            </w:r>
          </w:p>
        </w:tc>
        <w:tc>
          <w:tcPr>
            <w:tcW w:w="1332"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学历/学位</w:t>
            </w:r>
          </w:p>
        </w:tc>
        <w:tc>
          <w:tcPr>
            <w:tcW w:w="2126"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454"/>
        </w:trPr>
        <w:tc>
          <w:tcPr>
            <w:tcW w:w="704" w:type="dxa"/>
            <w:vMerge/>
            <w:tcBorders>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ind w:leftChars="-50" w:left="-105" w:rightChars="-50" w:right="-105"/>
              <w:jc w:val="center"/>
              <w:rPr>
                <w:rFonts w:ascii="仿宋" w:eastAsia="仿宋" w:hAnsi="仿宋"/>
                <w:sz w:val="24"/>
              </w:rPr>
            </w:pPr>
            <w:r>
              <w:rPr>
                <w:rFonts w:ascii="仿宋" w:eastAsia="仿宋" w:hAnsi="仿宋" w:hint="eastAsia"/>
                <w:sz w:val="24"/>
              </w:rPr>
              <w:t>所在专业</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手机号码</w:t>
            </w:r>
          </w:p>
        </w:tc>
        <w:tc>
          <w:tcPr>
            <w:tcW w:w="3487"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454"/>
        </w:trPr>
        <w:tc>
          <w:tcPr>
            <w:tcW w:w="704" w:type="dxa"/>
            <w:vMerge w:val="restart"/>
            <w:tcBorders>
              <w:top w:val="single" w:sz="4" w:space="0" w:color="auto"/>
              <w:left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hint="eastAsia"/>
                <w:sz w:val="24"/>
              </w:rPr>
              <w:t>教学团队</w:t>
            </w: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姓名</w:t>
            </w: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性别</w:t>
            </w:r>
          </w:p>
        </w:tc>
        <w:tc>
          <w:tcPr>
            <w:tcW w:w="1276"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职称</w:t>
            </w:r>
          </w:p>
        </w:tc>
        <w:tc>
          <w:tcPr>
            <w:tcW w:w="1332"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学历/学位</w:t>
            </w:r>
          </w:p>
        </w:tc>
        <w:tc>
          <w:tcPr>
            <w:tcW w:w="1361"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所在</w:t>
            </w:r>
            <w:r>
              <w:rPr>
                <w:rFonts w:ascii="仿宋" w:eastAsia="仿宋" w:hAnsi="仿宋"/>
                <w:sz w:val="24"/>
              </w:rPr>
              <w:t>学院</w:t>
            </w:r>
          </w:p>
        </w:tc>
        <w:tc>
          <w:tcPr>
            <w:tcW w:w="2126"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教学</w:t>
            </w:r>
            <w:r>
              <w:rPr>
                <w:rFonts w:ascii="仿宋" w:eastAsia="仿宋" w:hAnsi="仿宋"/>
                <w:sz w:val="24"/>
              </w:rPr>
              <w:t>任务</w:t>
            </w:r>
          </w:p>
        </w:tc>
      </w:tr>
      <w:tr w:rsidR="00EE6BA4" w:rsidTr="007D3989">
        <w:trPr>
          <w:trHeight w:val="454"/>
        </w:trPr>
        <w:tc>
          <w:tcPr>
            <w:tcW w:w="704" w:type="dxa"/>
            <w:vMerge/>
            <w:tcBorders>
              <w:left w:val="single" w:sz="4" w:space="0" w:color="auto"/>
              <w:right w:val="single" w:sz="4" w:space="0" w:color="auto"/>
            </w:tcBorders>
            <w:vAlign w:val="center"/>
          </w:tcPr>
          <w:p w:rsidR="00EE6BA4" w:rsidRDefault="00EE6BA4">
            <w:pPr>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454"/>
        </w:trPr>
        <w:tc>
          <w:tcPr>
            <w:tcW w:w="704" w:type="dxa"/>
            <w:vMerge/>
            <w:tcBorders>
              <w:left w:val="single" w:sz="4" w:space="0" w:color="auto"/>
              <w:right w:val="single" w:sz="4" w:space="0" w:color="auto"/>
            </w:tcBorders>
            <w:vAlign w:val="center"/>
          </w:tcPr>
          <w:p w:rsidR="00EE6BA4" w:rsidRDefault="00EE6BA4">
            <w:pPr>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454"/>
        </w:trPr>
        <w:tc>
          <w:tcPr>
            <w:tcW w:w="704" w:type="dxa"/>
            <w:vMerge/>
            <w:tcBorders>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441"/>
        </w:trPr>
        <w:tc>
          <w:tcPr>
            <w:tcW w:w="704" w:type="dxa"/>
            <w:vMerge w:val="restart"/>
            <w:tcBorders>
              <w:top w:val="single" w:sz="4" w:space="0" w:color="auto"/>
              <w:left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基层</w:t>
            </w:r>
            <w:r>
              <w:rPr>
                <w:rFonts w:ascii="仿宋" w:eastAsia="仿宋" w:hAnsi="仿宋"/>
                <w:sz w:val="24"/>
              </w:rPr>
              <w:t>教学组织</w:t>
            </w: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组织</w:t>
            </w:r>
          </w:p>
          <w:p w:rsidR="00EE6BA4" w:rsidRDefault="001D4F19">
            <w:pPr>
              <w:widowControl/>
              <w:jc w:val="center"/>
              <w:rPr>
                <w:rFonts w:ascii="仿宋" w:eastAsia="仿宋" w:hAnsi="仿宋"/>
                <w:sz w:val="24"/>
              </w:rPr>
            </w:pPr>
            <w:r>
              <w:rPr>
                <w:rFonts w:ascii="仿宋" w:eastAsia="仿宋" w:hAnsi="仿宋"/>
                <w:sz w:val="24"/>
              </w:rPr>
              <w:t>名称</w:t>
            </w:r>
          </w:p>
        </w:tc>
        <w:tc>
          <w:tcPr>
            <w:tcW w:w="7229" w:type="dxa"/>
            <w:gridSpan w:val="5"/>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480"/>
        </w:trPr>
        <w:tc>
          <w:tcPr>
            <w:tcW w:w="704" w:type="dxa"/>
            <w:vMerge/>
            <w:tcBorders>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支持</w:t>
            </w:r>
          </w:p>
          <w:p w:rsidR="00EE6BA4" w:rsidRDefault="001D4F19">
            <w:pPr>
              <w:widowControl/>
              <w:jc w:val="center"/>
              <w:rPr>
                <w:rFonts w:ascii="仿宋" w:eastAsia="仿宋" w:hAnsi="仿宋"/>
                <w:sz w:val="24"/>
              </w:rPr>
            </w:pPr>
            <w:r>
              <w:rPr>
                <w:rFonts w:ascii="仿宋" w:eastAsia="仿宋" w:hAnsi="仿宋"/>
                <w:sz w:val="24"/>
              </w:rPr>
              <w:t>保障</w:t>
            </w:r>
          </w:p>
        </w:tc>
        <w:tc>
          <w:tcPr>
            <w:tcW w:w="7229" w:type="dxa"/>
            <w:gridSpan w:val="5"/>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420"/>
        </w:trPr>
        <w:tc>
          <w:tcPr>
            <w:tcW w:w="704" w:type="dxa"/>
            <w:vMerge w:val="restart"/>
            <w:tcBorders>
              <w:top w:val="single" w:sz="4" w:space="0" w:color="auto"/>
              <w:left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参赛课程</w:t>
            </w:r>
            <w:r>
              <w:rPr>
                <w:rFonts w:ascii="仿宋" w:eastAsia="仿宋" w:hAnsi="仿宋"/>
                <w:sz w:val="24"/>
              </w:rPr>
              <w:t>情况</w:t>
            </w: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课程</w:t>
            </w:r>
          </w:p>
          <w:p w:rsidR="00EE6BA4" w:rsidRDefault="001D4F19">
            <w:pPr>
              <w:widowControl/>
              <w:jc w:val="center"/>
              <w:rPr>
                <w:rFonts w:ascii="仿宋" w:eastAsia="仿宋" w:hAnsi="仿宋"/>
                <w:sz w:val="24"/>
              </w:rPr>
            </w:pPr>
            <w:r>
              <w:rPr>
                <w:rFonts w:ascii="仿宋" w:eastAsia="仿宋" w:hAnsi="仿宋"/>
                <w:sz w:val="24"/>
              </w:rPr>
              <w:t>名称</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课程</w:t>
            </w:r>
            <w:r>
              <w:rPr>
                <w:rFonts w:ascii="仿宋" w:eastAsia="仿宋" w:hAnsi="仿宋"/>
                <w:sz w:val="24"/>
              </w:rPr>
              <w:t>类型</w:t>
            </w:r>
            <w:r>
              <w:rPr>
                <w:rStyle w:val="a7"/>
                <w:rFonts w:ascii="仿宋" w:eastAsia="仿宋" w:hAnsi="仿宋"/>
                <w:sz w:val="24"/>
              </w:rPr>
              <w:footnoteReference w:id="1"/>
            </w:r>
          </w:p>
        </w:tc>
        <w:tc>
          <w:tcPr>
            <w:tcW w:w="3487"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501"/>
        </w:trPr>
        <w:tc>
          <w:tcPr>
            <w:tcW w:w="704" w:type="dxa"/>
            <w:vMerge/>
            <w:tcBorders>
              <w:left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开课</w:t>
            </w:r>
          </w:p>
          <w:p w:rsidR="00EE6BA4" w:rsidRDefault="001D4F19">
            <w:pPr>
              <w:widowControl/>
              <w:jc w:val="center"/>
              <w:rPr>
                <w:rFonts w:ascii="仿宋" w:eastAsia="仿宋" w:hAnsi="仿宋"/>
                <w:sz w:val="24"/>
              </w:rPr>
            </w:pPr>
            <w:r>
              <w:rPr>
                <w:rFonts w:ascii="仿宋" w:eastAsia="仿宋" w:hAnsi="仿宋"/>
                <w:sz w:val="24"/>
              </w:rPr>
              <w:t>年级</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学科</w:t>
            </w:r>
            <w:r>
              <w:rPr>
                <w:rFonts w:ascii="仿宋" w:eastAsia="仿宋" w:hAnsi="仿宋"/>
                <w:sz w:val="24"/>
              </w:rPr>
              <w:t>门类</w:t>
            </w:r>
            <w:r>
              <w:rPr>
                <w:rStyle w:val="a7"/>
                <w:rFonts w:ascii="仿宋" w:eastAsia="仿宋" w:hAnsi="仿宋"/>
                <w:sz w:val="24"/>
              </w:rPr>
              <w:footnoteReference w:id="2"/>
            </w:r>
          </w:p>
        </w:tc>
        <w:tc>
          <w:tcPr>
            <w:tcW w:w="3487"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center"/>
              <w:rPr>
                <w:rFonts w:ascii="仿宋" w:eastAsia="仿宋" w:hAnsi="仿宋"/>
                <w:sz w:val="24"/>
              </w:rPr>
            </w:pPr>
          </w:p>
        </w:tc>
      </w:tr>
      <w:tr w:rsidR="00EE6BA4" w:rsidTr="007D3989">
        <w:trPr>
          <w:trHeight w:val="3118"/>
        </w:trPr>
        <w:tc>
          <w:tcPr>
            <w:tcW w:w="704" w:type="dxa"/>
            <w:tcBorders>
              <w:left w:val="single" w:sz="4" w:space="0" w:color="auto"/>
              <w:bottom w:val="single" w:sz="4" w:space="0" w:color="auto"/>
              <w:right w:val="single" w:sz="4" w:space="0" w:color="auto"/>
            </w:tcBorders>
            <w:vAlign w:val="center"/>
          </w:tcPr>
          <w:p w:rsidR="00EE6BA4" w:rsidRDefault="001D4F19">
            <w:pPr>
              <w:widowControl/>
              <w:jc w:val="center"/>
              <w:rPr>
                <w:rFonts w:ascii="仿宋" w:eastAsia="仿宋" w:hAnsi="仿宋"/>
                <w:sz w:val="24"/>
              </w:rPr>
            </w:pPr>
            <w:r>
              <w:rPr>
                <w:rFonts w:ascii="仿宋" w:eastAsia="仿宋" w:hAnsi="仿宋" w:hint="eastAsia"/>
                <w:sz w:val="24"/>
              </w:rPr>
              <w:t>教学</w:t>
            </w:r>
            <w:r>
              <w:rPr>
                <w:rFonts w:ascii="仿宋" w:eastAsia="仿宋" w:hAnsi="仿宋"/>
                <w:sz w:val="24"/>
              </w:rPr>
              <w:t>情况</w:t>
            </w:r>
          </w:p>
        </w:tc>
        <w:tc>
          <w:tcPr>
            <w:tcW w:w="8363" w:type="dxa"/>
            <w:gridSpan w:val="6"/>
            <w:tcBorders>
              <w:top w:val="single" w:sz="4" w:space="0" w:color="auto"/>
              <w:left w:val="single" w:sz="4" w:space="0" w:color="auto"/>
              <w:bottom w:val="single" w:sz="4" w:space="0" w:color="auto"/>
              <w:right w:val="single" w:sz="4" w:space="0" w:color="auto"/>
            </w:tcBorders>
          </w:tcPr>
          <w:p w:rsidR="00EE6BA4" w:rsidRDefault="001D4F19">
            <w:pPr>
              <w:widowControl/>
              <w:rPr>
                <w:rFonts w:ascii="仿宋" w:eastAsia="仿宋" w:hAnsi="仿宋"/>
                <w:sz w:val="24"/>
              </w:rPr>
            </w:pPr>
            <w:r>
              <w:rPr>
                <w:rFonts w:ascii="仿宋" w:eastAsia="仿宋" w:hAnsi="仿宋" w:hint="eastAsia"/>
                <w:sz w:val="24"/>
              </w:rPr>
              <w:t>（个人或</w:t>
            </w:r>
            <w:r>
              <w:rPr>
                <w:rFonts w:ascii="仿宋" w:eastAsia="仿宋" w:hAnsi="仿宋"/>
                <w:sz w:val="24"/>
              </w:rPr>
              <w:t>团队近</w:t>
            </w:r>
            <w:r>
              <w:rPr>
                <w:rFonts w:ascii="仿宋" w:eastAsia="仿宋" w:hAnsi="仿宋" w:hint="eastAsia"/>
                <w:sz w:val="24"/>
              </w:rPr>
              <w:t>3年来</w:t>
            </w:r>
            <w:r>
              <w:rPr>
                <w:rFonts w:ascii="仿宋" w:eastAsia="仿宋" w:hAnsi="仿宋"/>
                <w:sz w:val="24"/>
              </w:rPr>
              <w:t>在承担学校教学任务、开展教学研究、获得教学奖励等方面的情况</w:t>
            </w:r>
            <w:r>
              <w:rPr>
                <w:rFonts w:ascii="仿宋" w:eastAsia="仿宋" w:hAnsi="仿宋" w:hint="eastAsia"/>
                <w:sz w:val="24"/>
              </w:rPr>
              <w:t>）</w:t>
            </w:r>
          </w:p>
          <w:p w:rsidR="00A529EB" w:rsidRDefault="00A529EB">
            <w:pPr>
              <w:widowControl/>
              <w:rPr>
                <w:rFonts w:ascii="仿宋" w:eastAsia="仿宋" w:hAnsi="仿宋" w:hint="eastAsia"/>
                <w:sz w:val="24"/>
              </w:rPr>
            </w:pPr>
          </w:p>
        </w:tc>
      </w:tr>
    </w:tbl>
    <w:p w:rsidR="00EE6BA4" w:rsidRDefault="001D4F19">
      <w:pPr>
        <w:jc w:val="left"/>
        <w:rPr>
          <w:rFonts w:ascii="仿宋" w:eastAsia="仿宋" w:hAnsi="仿宋"/>
          <w:sz w:val="24"/>
        </w:rPr>
      </w:pPr>
      <w:r>
        <w:rPr>
          <w:rFonts w:ascii="仿宋" w:eastAsia="仿宋" w:hAnsi="仿宋" w:hint="eastAsia"/>
          <w:sz w:val="24"/>
        </w:rPr>
        <w:t>二</w:t>
      </w:r>
      <w:r>
        <w:rPr>
          <w:rFonts w:ascii="仿宋" w:eastAsia="仿宋" w:hAnsi="仿宋"/>
          <w:sz w:val="24"/>
        </w:rPr>
        <w:t>、主讲教师近五年内讲授参赛课程情况</w:t>
      </w:r>
    </w:p>
    <w:tbl>
      <w:tblPr>
        <w:tblStyle w:val="a5"/>
        <w:tblW w:w="9067" w:type="dxa"/>
        <w:tblLook w:val="04A0" w:firstRow="1" w:lastRow="0" w:firstColumn="1" w:lastColumn="0" w:noHBand="0" w:noVBand="1"/>
      </w:tblPr>
      <w:tblGrid>
        <w:gridCol w:w="1659"/>
        <w:gridCol w:w="1659"/>
        <w:gridCol w:w="1659"/>
        <w:gridCol w:w="1659"/>
        <w:gridCol w:w="2431"/>
      </w:tblGrid>
      <w:tr w:rsidR="00EE6BA4" w:rsidTr="007D3989">
        <w:trPr>
          <w:trHeight w:val="454"/>
        </w:trPr>
        <w:tc>
          <w:tcPr>
            <w:tcW w:w="1659" w:type="dxa"/>
          </w:tcPr>
          <w:p w:rsidR="00EE6BA4" w:rsidRDefault="001D4F19">
            <w:pPr>
              <w:jc w:val="center"/>
              <w:rPr>
                <w:rFonts w:ascii="仿宋" w:eastAsia="仿宋" w:hAnsi="仿宋"/>
                <w:sz w:val="24"/>
              </w:rPr>
            </w:pPr>
            <w:r>
              <w:rPr>
                <w:rFonts w:ascii="仿宋" w:eastAsia="仿宋" w:hAnsi="仿宋" w:hint="eastAsia"/>
                <w:sz w:val="24"/>
              </w:rPr>
              <w:t>课程</w:t>
            </w:r>
            <w:r>
              <w:rPr>
                <w:rFonts w:ascii="仿宋" w:eastAsia="仿宋" w:hAnsi="仿宋"/>
                <w:sz w:val="24"/>
              </w:rPr>
              <w:t>名称</w:t>
            </w:r>
          </w:p>
        </w:tc>
        <w:tc>
          <w:tcPr>
            <w:tcW w:w="1659" w:type="dxa"/>
          </w:tcPr>
          <w:p w:rsidR="00EE6BA4" w:rsidRDefault="001D4F19">
            <w:pPr>
              <w:jc w:val="center"/>
              <w:rPr>
                <w:rFonts w:ascii="仿宋" w:eastAsia="仿宋" w:hAnsi="仿宋"/>
                <w:sz w:val="24"/>
              </w:rPr>
            </w:pPr>
            <w:r>
              <w:rPr>
                <w:rFonts w:ascii="仿宋" w:eastAsia="仿宋" w:hAnsi="仿宋" w:hint="eastAsia"/>
                <w:sz w:val="24"/>
              </w:rPr>
              <w:t>授课</w:t>
            </w:r>
            <w:r>
              <w:rPr>
                <w:rFonts w:ascii="仿宋" w:eastAsia="仿宋" w:hAnsi="仿宋"/>
                <w:sz w:val="24"/>
              </w:rPr>
              <w:t>学期</w:t>
            </w:r>
          </w:p>
        </w:tc>
        <w:tc>
          <w:tcPr>
            <w:tcW w:w="1659" w:type="dxa"/>
          </w:tcPr>
          <w:p w:rsidR="00EE6BA4" w:rsidRDefault="001D4F19">
            <w:pPr>
              <w:jc w:val="center"/>
              <w:rPr>
                <w:rFonts w:ascii="仿宋" w:eastAsia="仿宋" w:hAnsi="仿宋"/>
                <w:sz w:val="24"/>
              </w:rPr>
            </w:pPr>
            <w:r>
              <w:rPr>
                <w:rFonts w:ascii="仿宋" w:eastAsia="仿宋" w:hAnsi="仿宋" w:hint="eastAsia"/>
                <w:sz w:val="24"/>
              </w:rPr>
              <w:t>授课</w:t>
            </w:r>
            <w:r>
              <w:rPr>
                <w:rFonts w:ascii="仿宋" w:eastAsia="仿宋" w:hAnsi="仿宋"/>
                <w:sz w:val="24"/>
              </w:rPr>
              <w:t>学时</w:t>
            </w:r>
          </w:p>
        </w:tc>
        <w:tc>
          <w:tcPr>
            <w:tcW w:w="1659" w:type="dxa"/>
          </w:tcPr>
          <w:p w:rsidR="00EE6BA4" w:rsidRDefault="001D4F19">
            <w:pPr>
              <w:jc w:val="center"/>
              <w:rPr>
                <w:rFonts w:ascii="仿宋" w:eastAsia="仿宋" w:hAnsi="仿宋"/>
                <w:sz w:val="24"/>
              </w:rPr>
            </w:pPr>
            <w:r>
              <w:rPr>
                <w:rFonts w:ascii="仿宋" w:eastAsia="仿宋" w:hAnsi="仿宋" w:hint="eastAsia"/>
                <w:sz w:val="24"/>
              </w:rPr>
              <w:t>授课</w:t>
            </w:r>
            <w:r>
              <w:rPr>
                <w:rFonts w:ascii="仿宋" w:eastAsia="仿宋" w:hAnsi="仿宋"/>
                <w:sz w:val="24"/>
              </w:rPr>
              <w:t>对象</w:t>
            </w:r>
          </w:p>
        </w:tc>
        <w:tc>
          <w:tcPr>
            <w:tcW w:w="2431" w:type="dxa"/>
          </w:tcPr>
          <w:p w:rsidR="00EE6BA4" w:rsidRDefault="001D4F19">
            <w:pPr>
              <w:jc w:val="center"/>
              <w:rPr>
                <w:rFonts w:ascii="仿宋" w:eastAsia="仿宋" w:hAnsi="仿宋"/>
                <w:sz w:val="24"/>
              </w:rPr>
            </w:pPr>
            <w:r>
              <w:rPr>
                <w:rFonts w:ascii="仿宋" w:eastAsia="仿宋" w:hAnsi="仿宋" w:hint="eastAsia"/>
                <w:sz w:val="24"/>
              </w:rPr>
              <w:t>总人数</w:t>
            </w:r>
          </w:p>
        </w:tc>
      </w:tr>
      <w:tr w:rsidR="00EE6BA4" w:rsidTr="007D3989">
        <w:trPr>
          <w:trHeight w:val="397"/>
        </w:trPr>
        <w:tc>
          <w:tcPr>
            <w:tcW w:w="1659" w:type="dxa"/>
            <w:vMerge w:val="restart"/>
            <w:vAlign w:val="center"/>
          </w:tcPr>
          <w:p w:rsidR="00EE6BA4" w:rsidRDefault="001D4F19">
            <w:pPr>
              <w:jc w:val="center"/>
              <w:rPr>
                <w:rFonts w:ascii="仿宋" w:eastAsia="仿宋" w:hAnsi="仿宋"/>
                <w:sz w:val="24"/>
              </w:rPr>
            </w:pPr>
            <w:r>
              <w:rPr>
                <w:rFonts w:ascii="仿宋" w:eastAsia="仿宋" w:hAnsi="仿宋" w:hint="eastAsia"/>
                <w:sz w:val="24"/>
              </w:rPr>
              <w:t>×××</w:t>
            </w: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2431" w:type="dxa"/>
          </w:tcPr>
          <w:p w:rsidR="00EE6BA4" w:rsidRDefault="00EE6BA4">
            <w:pPr>
              <w:jc w:val="left"/>
              <w:rPr>
                <w:rFonts w:ascii="仿宋" w:eastAsia="仿宋" w:hAnsi="仿宋"/>
                <w:sz w:val="24"/>
              </w:rPr>
            </w:pPr>
          </w:p>
        </w:tc>
      </w:tr>
      <w:tr w:rsidR="00EE6BA4" w:rsidTr="007D3989">
        <w:trPr>
          <w:trHeight w:val="397"/>
        </w:trPr>
        <w:tc>
          <w:tcPr>
            <w:tcW w:w="1659" w:type="dxa"/>
            <w:vMerge/>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2431" w:type="dxa"/>
          </w:tcPr>
          <w:p w:rsidR="00EE6BA4" w:rsidRDefault="00EE6BA4">
            <w:pPr>
              <w:jc w:val="left"/>
              <w:rPr>
                <w:rFonts w:ascii="仿宋" w:eastAsia="仿宋" w:hAnsi="仿宋"/>
                <w:sz w:val="24"/>
              </w:rPr>
            </w:pPr>
          </w:p>
        </w:tc>
      </w:tr>
      <w:tr w:rsidR="00EE6BA4" w:rsidTr="007D3989">
        <w:trPr>
          <w:trHeight w:val="397"/>
        </w:trPr>
        <w:tc>
          <w:tcPr>
            <w:tcW w:w="1659" w:type="dxa"/>
            <w:vMerge/>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2431" w:type="dxa"/>
          </w:tcPr>
          <w:p w:rsidR="00EE6BA4" w:rsidRDefault="00EE6BA4">
            <w:pPr>
              <w:jc w:val="left"/>
              <w:rPr>
                <w:rFonts w:ascii="仿宋" w:eastAsia="仿宋" w:hAnsi="仿宋"/>
                <w:sz w:val="24"/>
              </w:rPr>
            </w:pPr>
          </w:p>
        </w:tc>
      </w:tr>
      <w:tr w:rsidR="00EE6BA4" w:rsidTr="007D3989">
        <w:trPr>
          <w:trHeight w:val="397"/>
        </w:trPr>
        <w:tc>
          <w:tcPr>
            <w:tcW w:w="1659" w:type="dxa"/>
            <w:vMerge/>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2431" w:type="dxa"/>
          </w:tcPr>
          <w:p w:rsidR="00EE6BA4" w:rsidRDefault="00EE6BA4">
            <w:pPr>
              <w:jc w:val="left"/>
              <w:rPr>
                <w:rFonts w:ascii="仿宋" w:eastAsia="仿宋" w:hAnsi="仿宋"/>
                <w:sz w:val="24"/>
              </w:rPr>
            </w:pPr>
          </w:p>
        </w:tc>
      </w:tr>
      <w:tr w:rsidR="00EE6BA4" w:rsidTr="007D3989">
        <w:trPr>
          <w:trHeight w:val="397"/>
        </w:trPr>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1659" w:type="dxa"/>
          </w:tcPr>
          <w:p w:rsidR="00EE6BA4" w:rsidRDefault="00EE6BA4">
            <w:pPr>
              <w:jc w:val="left"/>
              <w:rPr>
                <w:rFonts w:ascii="仿宋" w:eastAsia="仿宋" w:hAnsi="仿宋"/>
                <w:sz w:val="24"/>
              </w:rPr>
            </w:pPr>
          </w:p>
        </w:tc>
        <w:tc>
          <w:tcPr>
            <w:tcW w:w="2431" w:type="dxa"/>
          </w:tcPr>
          <w:p w:rsidR="00EE6BA4" w:rsidRDefault="00EE6BA4">
            <w:pPr>
              <w:jc w:val="left"/>
              <w:rPr>
                <w:rFonts w:ascii="仿宋" w:eastAsia="仿宋" w:hAnsi="仿宋"/>
                <w:sz w:val="24"/>
              </w:rPr>
            </w:pPr>
          </w:p>
        </w:tc>
      </w:tr>
    </w:tbl>
    <w:p w:rsidR="00EE6BA4" w:rsidRDefault="001D4F19">
      <w:pPr>
        <w:jc w:val="left"/>
        <w:rPr>
          <w:rFonts w:ascii="仿宋" w:eastAsia="仿宋" w:hAnsi="仿宋"/>
          <w:sz w:val="24"/>
        </w:rPr>
      </w:pPr>
      <w:r>
        <w:rPr>
          <w:rFonts w:ascii="仿宋" w:eastAsia="仿宋" w:hAnsi="仿宋" w:hint="eastAsia"/>
          <w:sz w:val="24"/>
        </w:rPr>
        <w:t>三</w:t>
      </w:r>
      <w:r>
        <w:rPr>
          <w:rFonts w:ascii="仿宋" w:eastAsia="仿宋" w:hAnsi="仿宋"/>
          <w:sz w:val="24"/>
        </w:rPr>
        <w:t>、课程教学创新情况</w:t>
      </w:r>
    </w:p>
    <w:tbl>
      <w:tblPr>
        <w:tblStyle w:val="a5"/>
        <w:tblW w:w="9067" w:type="dxa"/>
        <w:tblLook w:val="04A0" w:firstRow="1" w:lastRow="0" w:firstColumn="1" w:lastColumn="0" w:noHBand="0" w:noVBand="1"/>
      </w:tblPr>
      <w:tblGrid>
        <w:gridCol w:w="9067"/>
      </w:tblGrid>
      <w:tr w:rsidR="00EE6BA4" w:rsidTr="007D3989">
        <w:tc>
          <w:tcPr>
            <w:tcW w:w="9067" w:type="dxa"/>
          </w:tcPr>
          <w:p w:rsidR="00EE6BA4" w:rsidRDefault="001D4F19">
            <w:pPr>
              <w:jc w:val="left"/>
              <w:rPr>
                <w:rFonts w:ascii="仿宋" w:eastAsia="仿宋" w:hAnsi="仿宋"/>
                <w:sz w:val="22"/>
              </w:rPr>
            </w:pPr>
            <w:r>
              <w:rPr>
                <w:rFonts w:ascii="仿宋" w:eastAsia="仿宋" w:hAnsi="仿宋" w:hint="eastAsia"/>
                <w:sz w:val="22"/>
              </w:rPr>
              <w:t>1.</w:t>
            </w:r>
            <w:r>
              <w:rPr>
                <w:rFonts w:ascii="仿宋" w:eastAsia="仿宋" w:hAnsi="仿宋"/>
                <w:sz w:val="22"/>
              </w:rPr>
              <w:t>教学目标及学情分析</w:t>
            </w: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tc>
      </w:tr>
      <w:tr w:rsidR="00EE6BA4" w:rsidTr="007D3989">
        <w:tc>
          <w:tcPr>
            <w:tcW w:w="9067" w:type="dxa"/>
          </w:tcPr>
          <w:p w:rsidR="00EE6BA4" w:rsidRDefault="001D4F19">
            <w:pPr>
              <w:jc w:val="left"/>
              <w:rPr>
                <w:rFonts w:ascii="仿宋" w:eastAsia="仿宋" w:hAnsi="仿宋"/>
                <w:sz w:val="22"/>
              </w:rPr>
            </w:pPr>
            <w:r>
              <w:rPr>
                <w:rFonts w:ascii="仿宋" w:eastAsia="仿宋" w:hAnsi="仿宋"/>
                <w:sz w:val="22"/>
              </w:rPr>
              <w:t>2.</w:t>
            </w:r>
            <w:r>
              <w:rPr>
                <w:rFonts w:ascii="仿宋" w:eastAsia="仿宋" w:hAnsi="仿宋" w:hint="eastAsia"/>
                <w:sz w:val="22"/>
              </w:rPr>
              <w:t>创新</w:t>
            </w:r>
            <w:r>
              <w:rPr>
                <w:rFonts w:ascii="仿宋" w:eastAsia="仿宋" w:hAnsi="仿宋"/>
                <w:sz w:val="22"/>
              </w:rPr>
              <w:t>理念及思路</w:t>
            </w: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tc>
      </w:tr>
      <w:tr w:rsidR="00EE6BA4" w:rsidTr="007D3989">
        <w:tc>
          <w:tcPr>
            <w:tcW w:w="9067" w:type="dxa"/>
          </w:tcPr>
          <w:p w:rsidR="00EE6BA4" w:rsidRDefault="001D4F19">
            <w:pPr>
              <w:jc w:val="left"/>
              <w:rPr>
                <w:rFonts w:ascii="仿宋" w:eastAsia="仿宋" w:hAnsi="仿宋"/>
                <w:sz w:val="22"/>
              </w:rPr>
            </w:pPr>
            <w:r>
              <w:rPr>
                <w:rFonts w:ascii="仿宋" w:eastAsia="仿宋" w:hAnsi="仿宋" w:hint="eastAsia"/>
                <w:sz w:val="22"/>
              </w:rPr>
              <w:t>3.创新</w:t>
            </w:r>
            <w:r>
              <w:rPr>
                <w:rFonts w:ascii="仿宋" w:eastAsia="仿宋" w:hAnsi="仿宋"/>
                <w:sz w:val="22"/>
              </w:rPr>
              <w:t>方法</w:t>
            </w:r>
            <w:r>
              <w:rPr>
                <w:rFonts w:ascii="仿宋" w:eastAsia="仿宋" w:hAnsi="仿宋" w:hint="eastAsia"/>
                <w:sz w:val="22"/>
              </w:rPr>
              <w:t>及</w:t>
            </w:r>
            <w:r>
              <w:rPr>
                <w:rFonts w:ascii="仿宋" w:eastAsia="仿宋" w:hAnsi="仿宋"/>
                <w:sz w:val="22"/>
              </w:rPr>
              <w:t>途径（</w:t>
            </w:r>
            <w:r>
              <w:rPr>
                <w:rFonts w:ascii="仿宋" w:eastAsia="仿宋" w:hAnsi="仿宋" w:hint="eastAsia"/>
                <w:sz w:val="22"/>
              </w:rPr>
              <w:t>限500字</w:t>
            </w:r>
            <w:r>
              <w:rPr>
                <w:rFonts w:ascii="仿宋" w:eastAsia="仿宋" w:hAnsi="仿宋"/>
                <w:sz w:val="22"/>
              </w:rPr>
              <w:t>）</w:t>
            </w:r>
            <w:r>
              <w:rPr>
                <w:rFonts w:ascii="仿宋" w:eastAsia="仿宋" w:hAnsi="仿宋" w:hint="eastAsia"/>
                <w:sz w:val="22"/>
              </w:rPr>
              <w:t>（主要</w:t>
            </w:r>
            <w:r>
              <w:rPr>
                <w:rFonts w:ascii="仿宋" w:eastAsia="仿宋" w:hAnsi="仿宋"/>
                <w:sz w:val="22"/>
              </w:rPr>
              <w:t>陈述在教学模式、教学内容、教学活动、教学组织、教学方法与手段、教学评价等方面如何</w:t>
            </w:r>
            <w:r>
              <w:rPr>
                <w:rFonts w:ascii="仿宋" w:eastAsia="仿宋" w:hAnsi="仿宋" w:hint="eastAsia"/>
                <w:sz w:val="22"/>
              </w:rPr>
              <w:t>实现</w:t>
            </w:r>
            <w:r>
              <w:rPr>
                <w:rFonts w:ascii="仿宋" w:eastAsia="仿宋" w:hAnsi="仿宋"/>
                <w:sz w:val="22"/>
              </w:rPr>
              <w:t>教学创新</w:t>
            </w:r>
            <w:r>
              <w:rPr>
                <w:rFonts w:ascii="仿宋" w:eastAsia="仿宋" w:hAnsi="仿宋" w:hint="eastAsia"/>
                <w:sz w:val="22"/>
              </w:rPr>
              <w:t>）</w:t>
            </w: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tc>
      </w:tr>
      <w:tr w:rsidR="00EE6BA4" w:rsidTr="007D3989">
        <w:tc>
          <w:tcPr>
            <w:tcW w:w="9067" w:type="dxa"/>
          </w:tcPr>
          <w:p w:rsidR="00EE6BA4" w:rsidRDefault="001D4F19">
            <w:pPr>
              <w:jc w:val="left"/>
              <w:rPr>
                <w:rFonts w:ascii="仿宋" w:eastAsia="仿宋" w:hAnsi="仿宋"/>
                <w:sz w:val="22"/>
              </w:rPr>
            </w:pPr>
            <w:r>
              <w:rPr>
                <w:rFonts w:ascii="仿宋" w:eastAsia="仿宋" w:hAnsi="仿宋"/>
                <w:sz w:val="22"/>
              </w:rPr>
              <w:t>4.</w:t>
            </w:r>
            <w:r>
              <w:rPr>
                <w:rFonts w:ascii="仿宋" w:eastAsia="仿宋" w:hAnsi="仿宋" w:hint="eastAsia"/>
                <w:sz w:val="22"/>
              </w:rPr>
              <w:t>教学</w:t>
            </w:r>
            <w:r>
              <w:rPr>
                <w:rFonts w:ascii="仿宋" w:eastAsia="仿宋" w:hAnsi="仿宋"/>
                <w:sz w:val="22"/>
              </w:rPr>
              <w:t>创新效果及成果（</w:t>
            </w:r>
            <w:r>
              <w:rPr>
                <w:rFonts w:ascii="仿宋" w:eastAsia="仿宋" w:hAnsi="仿宋" w:hint="eastAsia"/>
                <w:sz w:val="22"/>
              </w:rPr>
              <w:t>限300字</w:t>
            </w:r>
            <w:r>
              <w:rPr>
                <w:rFonts w:ascii="仿宋" w:eastAsia="仿宋" w:hAnsi="仿宋"/>
                <w:sz w:val="22"/>
              </w:rPr>
              <w:t>）</w:t>
            </w:r>
            <w:r>
              <w:rPr>
                <w:rFonts w:ascii="仿宋" w:eastAsia="仿宋" w:hAnsi="仿宋" w:hint="eastAsia"/>
                <w:sz w:val="22"/>
              </w:rPr>
              <w:t>（主要</w:t>
            </w:r>
            <w:r>
              <w:rPr>
                <w:rFonts w:ascii="仿宋" w:eastAsia="仿宋" w:hAnsi="仿宋"/>
                <w:sz w:val="22"/>
              </w:rPr>
              <w:t>陈述通过实施教学改革创新，所取得的主要教育教学效果与</w:t>
            </w:r>
            <w:r>
              <w:rPr>
                <w:rFonts w:ascii="仿宋" w:eastAsia="仿宋" w:hAnsi="仿宋" w:hint="eastAsia"/>
                <w:sz w:val="22"/>
              </w:rPr>
              <w:t>成果、</w:t>
            </w:r>
            <w:r>
              <w:rPr>
                <w:rFonts w:ascii="仿宋" w:eastAsia="仿宋" w:hAnsi="仿宋"/>
                <w:sz w:val="22"/>
              </w:rPr>
              <w:t>学生反馈，以及推广应用情况</w:t>
            </w:r>
            <w:r>
              <w:rPr>
                <w:rFonts w:ascii="仿宋" w:eastAsia="仿宋" w:hAnsi="仿宋" w:hint="eastAsia"/>
                <w:sz w:val="22"/>
              </w:rPr>
              <w:t>）</w:t>
            </w: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p w:rsidR="00EE6BA4" w:rsidRDefault="00EE6BA4">
            <w:pPr>
              <w:jc w:val="left"/>
              <w:rPr>
                <w:rFonts w:ascii="仿宋" w:eastAsia="仿宋" w:hAnsi="仿宋"/>
                <w:sz w:val="24"/>
              </w:rPr>
            </w:pPr>
          </w:p>
        </w:tc>
      </w:tr>
    </w:tbl>
    <w:p w:rsidR="00EE6BA4" w:rsidRDefault="001D4F19">
      <w:pPr>
        <w:jc w:val="left"/>
        <w:rPr>
          <w:rFonts w:ascii="仿宋" w:eastAsia="仿宋" w:hAnsi="仿宋"/>
          <w:sz w:val="24"/>
        </w:rPr>
      </w:pPr>
      <w:r>
        <w:rPr>
          <w:rFonts w:ascii="仿宋" w:eastAsia="仿宋" w:hAnsi="仿宋" w:hint="eastAsia"/>
          <w:sz w:val="24"/>
        </w:rPr>
        <w:t>四</w:t>
      </w:r>
      <w:r>
        <w:rPr>
          <w:rFonts w:ascii="仿宋" w:eastAsia="仿宋" w:hAnsi="仿宋"/>
          <w:sz w:val="24"/>
        </w:rPr>
        <w:t>、推荐意见</w:t>
      </w:r>
    </w:p>
    <w:tbl>
      <w:tblPr>
        <w:tblStyle w:val="a5"/>
        <w:tblW w:w="9067" w:type="dxa"/>
        <w:tblLook w:val="04A0" w:firstRow="1" w:lastRow="0" w:firstColumn="1" w:lastColumn="0" w:noHBand="0" w:noVBand="1"/>
      </w:tblPr>
      <w:tblGrid>
        <w:gridCol w:w="1271"/>
        <w:gridCol w:w="7796"/>
      </w:tblGrid>
      <w:tr w:rsidR="00EE6BA4" w:rsidTr="007D3989">
        <w:tc>
          <w:tcPr>
            <w:tcW w:w="1271" w:type="dxa"/>
            <w:vAlign w:val="center"/>
          </w:tcPr>
          <w:p w:rsidR="00EE6BA4" w:rsidRDefault="001D4F19">
            <w:pPr>
              <w:jc w:val="center"/>
              <w:rPr>
                <w:rFonts w:ascii="仿宋" w:eastAsia="仿宋" w:hAnsi="仿宋"/>
                <w:sz w:val="32"/>
              </w:rPr>
            </w:pPr>
            <w:r>
              <w:rPr>
                <w:rFonts w:ascii="仿宋" w:eastAsia="仿宋" w:hAnsi="仿宋" w:hint="eastAsia"/>
                <w:sz w:val="24"/>
              </w:rPr>
              <w:t>学院</w:t>
            </w:r>
            <w:r>
              <w:rPr>
                <w:rFonts w:ascii="仿宋" w:eastAsia="仿宋" w:hAnsi="仿宋"/>
                <w:sz w:val="24"/>
              </w:rPr>
              <w:t>意见</w:t>
            </w:r>
          </w:p>
        </w:tc>
        <w:tc>
          <w:tcPr>
            <w:tcW w:w="7796" w:type="dxa"/>
          </w:tcPr>
          <w:p w:rsidR="00EE6BA4" w:rsidRDefault="00EE6BA4">
            <w:pPr>
              <w:jc w:val="left"/>
              <w:rPr>
                <w:rFonts w:ascii="仿宋" w:eastAsia="仿宋" w:hAnsi="仿宋"/>
                <w:b/>
                <w:sz w:val="24"/>
              </w:rPr>
            </w:pPr>
          </w:p>
          <w:p w:rsidR="00EE6BA4" w:rsidRDefault="00EE6BA4">
            <w:pPr>
              <w:jc w:val="left"/>
              <w:rPr>
                <w:rFonts w:ascii="仿宋" w:eastAsia="仿宋" w:hAnsi="仿宋"/>
                <w:b/>
                <w:sz w:val="24"/>
              </w:rPr>
            </w:pPr>
          </w:p>
          <w:p w:rsidR="00EE6BA4" w:rsidRDefault="00EE6BA4">
            <w:pPr>
              <w:jc w:val="left"/>
              <w:rPr>
                <w:rFonts w:ascii="仿宋" w:eastAsia="仿宋" w:hAnsi="仿宋"/>
                <w:b/>
                <w:sz w:val="24"/>
              </w:rPr>
            </w:pPr>
          </w:p>
          <w:p w:rsidR="00EE6BA4" w:rsidRDefault="001D4F19">
            <w:pPr>
              <w:jc w:val="left"/>
              <w:rPr>
                <w:rFonts w:ascii="仿宋" w:eastAsia="仿宋" w:hAnsi="仿宋"/>
                <w:sz w:val="24"/>
              </w:rPr>
            </w:pPr>
            <w:r>
              <w:rPr>
                <w:rFonts w:ascii="仿宋" w:eastAsia="仿宋" w:hAnsi="仿宋" w:hint="eastAsia"/>
                <w:b/>
                <w:sz w:val="24"/>
              </w:rPr>
              <w:t xml:space="preserve">                                          </w:t>
            </w:r>
            <w:r>
              <w:rPr>
                <w:rFonts w:ascii="仿宋" w:eastAsia="仿宋" w:hAnsi="仿宋" w:hint="eastAsia"/>
                <w:sz w:val="24"/>
              </w:rPr>
              <w:t>盖章</w:t>
            </w:r>
          </w:p>
          <w:p w:rsidR="00EE6BA4" w:rsidRDefault="001D4F19">
            <w:pPr>
              <w:jc w:val="left"/>
              <w:rPr>
                <w:rFonts w:ascii="仿宋" w:eastAsia="仿宋" w:hAnsi="仿宋"/>
                <w:b/>
                <w:sz w:val="24"/>
              </w:rPr>
            </w:pPr>
            <w:r>
              <w:rPr>
                <w:rFonts w:ascii="仿宋" w:eastAsia="仿宋" w:hAnsi="仿宋" w:hint="eastAsia"/>
                <w:sz w:val="24"/>
              </w:rPr>
              <w:t xml:space="preserve">                                      年   月   日</w:t>
            </w:r>
          </w:p>
        </w:tc>
      </w:tr>
      <w:tr w:rsidR="00EE6BA4" w:rsidTr="007D3989">
        <w:trPr>
          <w:trHeight w:val="2241"/>
        </w:trPr>
        <w:tc>
          <w:tcPr>
            <w:tcW w:w="1271" w:type="dxa"/>
            <w:vAlign w:val="center"/>
          </w:tcPr>
          <w:p w:rsidR="00EE6BA4" w:rsidRDefault="001D4F19">
            <w:pPr>
              <w:jc w:val="center"/>
              <w:rPr>
                <w:rFonts w:ascii="仿宋" w:eastAsia="仿宋" w:hAnsi="仿宋"/>
                <w:sz w:val="32"/>
              </w:rPr>
            </w:pPr>
            <w:r>
              <w:rPr>
                <w:rFonts w:ascii="仿宋" w:eastAsia="仿宋" w:hAnsi="仿宋" w:hint="eastAsia"/>
                <w:sz w:val="24"/>
              </w:rPr>
              <w:lastRenderedPageBreak/>
              <w:t>学院</w:t>
            </w:r>
            <w:r>
              <w:rPr>
                <w:rFonts w:ascii="仿宋" w:eastAsia="仿宋" w:hAnsi="仿宋"/>
                <w:sz w:val="24"/>
              </w:rPr>
              <w:t>政审意</w:t>
            </w:r>
            <w:r>
              <w:rPr>
                <w:rFonts w:ascii="仿宋" w:eastAsia="仿宋" w:hAnsi="仿宋" w:hint="eastAsia"/>
                <w:sz w:val="24"/>
              </w:rPr>
              <w:t xml:space="preserve">    </w:t>
            </w:r>
            <w:r>
              <w:rPr>
                <w:rFonts w:ascii="仿宋" w:eastAsia="仿宋" w:hAnsi="仿宋"/>
                <w:sz w:val="24"/>
              </w:rPr>
              <w:t>见</w:t>
            </w:r>
          </w:p>
        </w:tc>
        <w:tc>
          <w:tcPr>
            <w:tcW w:w="7796" w:type="dxa"/>
          </w:tcPr>
          <w:p w:rsidR="00EE6BA4" w:rsidRDefault="001D4F19">
            <w:pPr>
              <w:jc w:val="left"/>
              <w:rPr>
                <w:rFonts w:ascii="仿宋" w:eastAsia="仿宋" w:hAnsi="仿宋"/>
                <w:sz w:val="24"/>
              </w:rPr>
            </w:pPr>
            <w:r>
              <w:rPr>
                <w:rFonts w:ascii="仿宋" w:eastAsia="仿宋" w:hAnsi="仿宋" w:hint="eastAsia"/>
                <w:sz w:val="24"/>
              </w:rPr>
              <w:t>该课程</w:t>
            </w:r>
            <w:r>
              <w:rPr>
                <w:rFonts w:ascii="仿宋" w:eastAsia="仿宋" w:hAnsi="仿宋"/>
                <w:sz w:val="24"/>
              </w:rPr>
              <w:t>内容及申报材料思想</w:t>
            </w:r>
            <w:r>
              <w:rPr>
                <w:rFonts w:ascii="仿宋" w:eastAsia="仿宋" w:hAnsi="仿宋" w:hint="eastAsia"/>
                <w:sz w:val="24"/>
              </w:rPr>
              <w:t>导向</w:t>
            </w:r>
            <w:r>
              <w:rPr>
                <w:rFonts w:ascii="仿宋" w:eastAsia="仿宋" w:hAnsi="仿宋"/>
                <w:sz w:val="24"/>
              </w:rPr>
              <w:t>正确，不存在思想性问题。</w:t>
            </w:r>
          </w:p>
          <w:p w:rsidR="00EE6BA4" w:rsidRDefault="001D4F19">
            <w:pPr>
              <w:jc w:val="left"/>
              <w:rPr>
                <w:rFonts w:ascii="仿宋" w:eastAsia="仿宋" w:hAnsi="仿宋"/>
                <w:sz w:val="24"/>
              </w:rPr>
            </w:pPr>
            <w:r>
              <w:rPr>
                <w:rFonts w:ascii="仿宋" w:eastAsia="仿宋" w:hAnsi="仿宋" w:hint="eastAsia"/>
                <w:sz w:val="24"/>
              </w:rPr>
              <w:t>主讲教师</w:t>
            </w:r>
            <w:r>
              <w:rPr>
                <w:rFonts w:ascii="仿宋" w:eastAsia="仿宋" w:hAnsi="仿宋"/>
                <w:sz w:val="24"/>
              </w:rPr>
              <w:t>及团队成员遵纪守法，无违纪违法</w:t>
            </w:r>
            <w:r>
              <w:rPr>
                <w:rFonts w:ascii="仿宋" w:eastAsia="仿宋" w:hAnsi="仿宋" w:hint="eastAsia"/>
                <w:sz w:val="24"/>
              </w:rPr>
              <w:t>行为</w:t>
            </w:r>
            <w:r>
              <w:rPr>
                <w:rFonts w:ascii="仿宋" w:eastAsia="仿宋" w:hAnsi="仿宋"/>
                <w:sz w:val="24"/>
              </w:rPr>
              <w:t>，不存在师德师风问题、学术不端等问题，三年内未出现过教学</w:t>
            </w:r>
            <w:r>
              <w:rPr>
                <w:rFonts w:ascii="仿宋" w:eastAsia="仿宋" w:hAnsi="仿宋" w:hint="eastAsia"/>
                <w:sz w:val="24"/>
              </w:rPr>
              <w:t>事故</w:t>
            </w:r>
            <w:r>
              <w:rPr>
                <w:rFonts w:ascii="仿宋" w:eastAsia="仿宋" w:hAnsi="仿宋"/>
                <w:sz w:val="24"/>
              </w:rPr>
              <w:t>。</w:t>
            </w:r>
          </w:p>
          <w:p w:rsidR="00EE6BA4" w:rsidRDefault="00EE6BA4">
            <w:pPr>
              <w:jc w:val="left"/>
              <w:rPr>
                <w:rFonts w:ascii="仿宋" w:eastAsia="仿宋" w:hAnsi="仿宋"/>
                <w:sz w:val="24"/>
              </w:rPr>
            </w:pPr>
          </w:p>
          <w:p w:rsidR="00EE6BA4" w:rsidRDefault="001D4F19">
            <w:pPr>
              <w:jc w:val="lef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学院</w:t>
            </w:r>
            <w:r>
              <w:rPr>
                <w:rFonts w:ascii="仿宋" w:eastAsia="仿宋" w:hAnsi="仿宋"/>
                <w:sz w:val="24"/>
              </w:rPr>
              <w:t>党委（</w:t>
            </w:r>
            <w:r>
              <w:rPr>
                <w:rFonts w:ascii="仿宋" w:eastAsia="仿宋" w:hAnsi="仿宋" w:hint="eastAsia"/>
                <w:sz w:val="24"/>
              </w:rPr>
              <w:t>盖章</w:t>
            </w:r>
            <w:r>
              <w:rPr>
                <w:rFonts w:ascii="仿宋" w:eastAsia="仿宋" w:hAnsi="仿宋"/>
                <w:sz w:val="24"/>
              </w:rPr>
              <w:t>）</w:t>
            </w:r>
          </w:p>
          <w:p w:rsidR="00EE6BA4" w:rsidRDefault="001D4F19">
            <w:pPr>
              <w:jc w:val="left"/>
              <w:rPr>
                <w:rFonts w:ascii="仿宋" w:eastAsia="仿宋" w:hAnsi="仿宋"/>
                <w:b/>
                <w:sz w:val="24"/>
              </w:rPr>
            </w:pPr>
            <w:r>
              <w:rPr>
                <w:rFonts w:ascii="仿宋" w:eastAsia="仿宋" w:hAnsi="仿宋" w:hint="eastAsia"/>
                <w:sz w:val="24"/>
              </w:rPr>
              <w:t xml:space="preserve">                                      年   月   日</w:t>
            </w:r>
          </w:p>
        </w:tc>
      </w:tr>
    </w:tbl>
    <w:p w:rsidR="00EE6BA4" w:rsidRDefault="001D4F19">
      <w:pPr>
        <w:jc w:val="center"/>
        <w:rPr>
          <w:rFonts w:ascii="仿宋" w:eastAsia="仿宋" w:hAnsi="仿宋"/>
          <w:b/>
          <w:sz w:val="32"/>
        </w:rPr>
      </w:pPr>
      <w:r>
        <w:rPr>
          <w:rFonts w:ascii="仿宋" w:eastAsia="仿宋" w:hAnsi="仿宋"/>
          <w:b/>
          <w:sz w:val="32"/>
        </w:rPr>
        <w:t>2-2</w:t>
      </w:r>
      <w:r>
        <w:rPr>
          <w:rFonts w:ascii="仿宋" w:eastAsia="仿宋" w:hAnsi="仿宋" w:hint="eastAsia"/>
          <w:b/>
          <w:sz w:val="32"/>
        </w:rPr>
        <w:t>南昌</w:t>
      </w:r>
      <w:r>
        <w:rPr>
          <w:rFonts w:ascii="仿宋" w:eastAsia="仿宋" w:hAnsi="仿宋"/>
          <w:b/>
          <w:sz w:val="32"/>
        </w:rPr>
        <w:t>航空大学</w:t>
      </w:r>
      <w:r>
        <w:rPr>
          <w:rFonts w:ascii="仿宋" w:eastAsia="仿宋" w:hAnsi="仿宋" w:hint="eastAsia"/>
          <w:b/>
          <w:sz w:val="32"/>
        </w:rPr>
        <w:t>首届教师</w:t>
      </w:r>
      <w:r>
        <w:rPr>
          <w:rFonts w:ascii="仿宋" w:eastAsia="仿宋" w:hAnsi="仿宋"/>
          <w:b/>
          <w:sz w:val="32"/>
        </w:rPr>
        <w:t>教学创新大赛课程教学大纲</w:t>
      </w:r>
    </w:p>
    <w:p w:rsidR="00EE6BA4" w:rsidRDefault="001D4F19">
      <w:pPr>
        <w:jc w:val="center"/>
        <w:rPr>
          <w:rFonts w:ascii="仿宋" w:eastAsia="仿宋" w:hAnsi="仿宋"/>
          <w:sz w:val="24"/>
        </w:rPr>
      </w:pPr>
      <w:r>
        <w:rPr>
          <w:rFonts w:ascii="仿宋" w:eastAsia="仿宋" w:hAnsi="仿宋" w:hint="eastAsia"/>
          <w:sz w:val="24"/>
        </w:rPr>
        <w:t>（可</w:t>
      </w:r>
      <w:r>
        <w:rPr>
          <w:rFonts w:ascii="仿宋" w:eastAsia="仿宋" w:hAnsi="仿宋"/>
          <w:sz w:val="24"/>
        </w:rPr>
        <w:t>参照</w:t>
      </w:r>
      <w:r>
        <w:rPr>
          <w:rFonts w:ascii="仿宋" w:eastAsia="仿宋" w:hAnsi="仿宋" w:hint="eastAsia"/>
          <w:sz w:val="24"/>
        </w:rPr>
        <w:t>2019</w:t>
      </w:r>
      <w:proofErr w:type="gramStart"/>
      <w:r>
        <w:rPr>
          <w:rFonts w:ascii="仿宋" w:eastAsia="仿宋" w:hAnsi="仿宋" w:hint="eastAsia"/>
          <w:sz w:val="24"/>
        </w:rPr>
        <w:t>版</w:t>
      </w:r>
      <w:r>
        <w:rPr>
          <w:rFonts w:ascii="仿宋" w:eastAsia="仿宋" w:hAnsi="仿宋"/>
          <w:sz w:val="24"/>
        </w:rPr>
        <w:t>人才</w:t>
      </w:r>
      <w:proofErr w:type="gramEnd"/>
      <w:r>
        <w:rPr>
          <w:rFonts w:ascii="仿宋" w:eastAsia="仿宋" w:hAnsi="仿宋"/>
          <w:sz w:val="24"/>
        </w:rPr>
        <w:t>培养方案要求的教学大纲模板</w:t>
      </w:r>
      <w:r>
        <w:rPr>
          <w:rFonts w:ascii="仿宋" w:eastAsia="仿宋" w:hAnsi="仿宋" w:hint="eastAsia"/>
          <w:sz w:val="24"/>
        </w:rPr>
        <w:t>提供）</w:t>
      </w:r>
    </w:p>
    <w:p w:rsidR="00EE6BA4" w:rsidRDefault="00EE6BA4">
      <w:pPr>
        <w:jc w:val="center"/>
        <w:rPr>
          <w:rFonts w:ascii="仿宋" w:eastAsia="仿宋" w:hAnsi="仿宋"/>
          <w:sz w:val="24"/>
        </w:rPr>
      </w:pPr>
    </w:p>
    <w:p w:rsidR="00EE6BA4" w:rsidRDefault="006321EF">
      <w:pPr>
        <w:jc w:val="center"/>
        <w:rPr>
          <w:rFonts w:ascii="仿宋" w:eastAsia="仿宋" w:hAnsi="仿宋"/>
          <w:b/>
          <w:sz w:val="32"/>
        </w:rPr>
      </w:pPr>
      <w:r>
        <w:rPr>
          <w:rFonts w:ascii="仿宋" w:eastAsia="仿宋" w:hAnsi="仿宋" w:hint="eastAsia"/>
          <w:b/>
          <w:sz w:val="32"/>
        </w:rPr>
        <w:t>2</w:t>
      </w:r>
      <w:r>
        <w:rPr>
          <w:rFonts w:ascii="仿宋" w:eastAsia="仿宋" w:hAnsi="仿宋"/>
          <w:b/>
          <w:sz w:val="32"/>
        </w:rPr>
        <w:t>-3</w:t>
      </w:r>
      <w:r w:rsidR="001D4F19">
        <w:rPr>
          <w:rFonts w:ascii="仿宋" w:eastAsia="仿宋" w:hAnsi="仿宋" w:hint="eastAsia"/>
          <w:b/>
          <w:sz w:val="32"/>
        </w:rPr>
        <w:t>南昌</w:t>
      </w:r>
      <w:r w:rsidR="001D4F19">
        <w:rPr>
          <w:rFonts w:ascii="仿宋" w:eastAsia="仿宋" w:hAnsi="仿宋"/>
          <w:b/>
          <w:sz w:val="32"/>
        </w:rPr>
        <w:t>航空大学</w:t>
      </w:r>
      <w:r w:rsidR="001D4F19">
        <w:rPr>
          <w:rFonts w:ascii="仿宋" w:eastAsia="仿宋" w:hAnsi="仿宋" w:hint="eastAsia"/>
          <w:b/>
          <w:sz w:val="32"/>
        </w:rPr>
        <w:t>首届教师</w:t>
      </w:r>
      <w:r w:rsidR="001D4F19">
        <w:rPr>
          <w:rFonts w:ascii="仿宋" w:eastAsia="仿宋" w:hAnsi="仿宋"/>
          <w:b/>
          <w:sz w:val="32"/>
        </w:rPr>
        <w:t>教学创新大赛</w:t>
      </w:r>
      <w:r w:rsidR="001D4F19">
        <w:rPr>
          <w:rFonts w:ascii="仿宋" w:eastAsia="仿宋" w:hAnsi="仿宋" w:hint="eastAsia"/>
          <w:b/>
          <w:sz w:val="32"/>
        </w:rPr>
        <w:t>教学</w:t>
      </w:r>
      <w:r w:rsidR="001D4F19">
        <w:rPr>
          <w:rFonts w:ascii="仿宋" w:eastAsia="仿宋" w:hAnsi="仿宋"/>
          <w:b/>
          <w:sz w:val="32"/>
        </w:rPr>
        <w:t>设计</w:t>
      </w:r>
      <w:r w:rsidR="001D4F19">
        <w:rPr>
          <w:rFonts w:ascii="仿宋" w:eastAsia="仿宋" w:hAnsi="仿宋" w:hint="eastAsia"/>
          <w:b/>
          <w:sz w:val="32"/>
        </w:rPr>
        <w:t>参考</w:t>
      </w:r>
      <w:r w:rsidR="001D4F19">
        <w:rPr>
          <w:rFonts w:ascii="仿宋" w:eastAsia="仿宋" w:hAnsi="仿宋"/>
          <w:b/>
          <w:sz w:val="32"/>
        </w:rPr>
        <w:t>模板</w:t>
      </w:r>
    </w:p>
    <w:p w:rsidR="00EE6BA4" w:rsidRDefault="001D4F19">
      <w:pPr>
        <w:jc w:val="center"/>
        <w:rPr>
          <w:rFonts w:ascii="黑体" w:eastAsia="黑体" w:hAnsi="黑体"/>
          <w:sz w:val="32"/>
          <w:szCs w:val="32"/>
        </w:rPr>
      </w:pPr>
      <w:r>
        <w:rPr>
          <w:rFonts w:ascii="黑体" w:eastAsia="黑体" w:hAnsi="黑体" w:hint="eastAsia"/>
          <w:sz w:val="32"/>
          <w:szCs w:val="32"/>
          <w:u w:val="single"/>
        </w:rPr>
        <w:t xml:space="preserve">          </w:t>
      </w:r>
      <w:r>
        <w:rPr>
          <w:rFonts w:ascii="黑体" w:eastAsia="黑体" w:hAnsi="黑体" w:hint="eastAsia"/>
          <w:sz w:val="32"/>
          <w:szCs w:val="32"/>
        </w:rPr>
        <w:t>课程教学设计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683"/>
        <w:gridCol w:w="1701"/>
        <w:gridCol w:w="1115"/>
        <w:gridCol w:w="26"/>
        <w:gridCol w:w="1247"/>
        <w:gridCol w:w="395"/>
        <w:gridCol w:w="8"/>
        <w:gridCol w:w="1461"/>
        <w:gridCol w:w="309"/>
        <w:gridCol w:w="1676"/>
      </w:tblGrid>
      <w:tr w:rsidR="00EE6BA4" w:rsidTr="007D3989">
        <w:trPr>
          <w:trHeight w:val="622"/>
          <w:jc w:val="center"/>
        </w:trPr>
        <w:tc>
          <w:tcPr>
            <w:tcW w:w="728"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学院</w:t>
            </w:r>
          </w:p>
        </w:tc>
        <w:tc>
          <w:tcPr>
            <w:tcW w:w="3499"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center"/>
              <w:rPr>
                <w:rFonts w:ascii="宋体" w:hAnsi="宋体"/>
                <w:szCs w:val="21"/>
              </w:rPr>
            </w:pPr>
          </w:p>
        </w:tc>
        <w:tc>
          <w:tcPr>
            <w:tcW w:w="1668" w:type="dxa"/>
            <w:gridSpan w:val="3"/>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Cs w:val="21"/>
              </w:rPr>
            </w:pPr>
            <w:r>
              <w:rPr>
                <w:rFonts w:ascii="仿宋" w:eastAsia="仿宋" w:hAnsi="仿宋" w:hint="eastAsia"/>
                <w:b/>
                <w:sz w:val="24"/>
                <w:szCs w:val="21"/>
              </w:rPr>
              <w:t>任课教师</w:t>
            </w:r>
          </w:p>
        </w:tc>
        <w:tc>
          <w:tcPr>
            <w:tcW w:w="3454" w:type="dxa"/>
            <w:gridSpan w:val="4"/>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center"/>
              <w:rPr>
                <w:rFonts w:ascii="宋体" w:hAnsi="宋体"/>
                <w:szCs w:val="21"/>
              </w:rPr>
            </w:pPr>
          </w:p>
        </w:tc>
      </w:tr>
      <w:tr w:rsidR="00EE6BA4" w:rsidTr="007D3989">
        <w:trPr>
          <w:trHeight w:val="607"/>
          <w:jc w:val="center"/>
        </w:trPr>
        <w:tc>
          <w:tcPr>
            <w:tcW w:w="728"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授课</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题目</w:t>
            </w:r>
          </w:p>
        </w:tc>
        <w:tc>
          <w:tcPr>
            <w:tcW w:w="5167" w:type="dxa"/>
            <w:gridSpan w:val="6"/>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center"/>
              <w:rPr>
                <w:rFonts w:ascii="宋体" w:hAnsi="宋体"/>
                <w:szCs w:val="21"/>
              </w:rPr>
            </w:pP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授    课</w:t>
            </w:r>
          </w:p>
          <w:p w:rsidR="00EE6BA4" w:rsidRDefault="001D4F19">
            <w:pPr>
              <w:spacing w:line="360" w:lineRule="exact"/>
              <w:jc w:val="center"/>
              <w:rPr>
                <w:rFonts w:ascii="仿宋" w:eastAsia="仿宋" w:hAnsi="仿宋"/>
                <w:b/>
                <w:szCs w:val="21"/>
              </w:rPr>
            </w:pPr>
            <w:r>
              <w:rPr>
                <w:rFonts w:ascii="仿宋" w:eastAsia="仿宋" w:hAnsi="仿宋" w:hint="eastAsia"/>
                <w:b/>
                <w:sz w:val="24"/>
                <w:szCs w:val="21"/>
              </w:rPr>
              <w:t>时间长度</w:t>
            </w:r>
          </w:p>
        </w:tc>
        <w:tc>
          <w:tcPr>
            <w:tcW w:w="1676"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宋体" w:hAnsi="宋体"/>
                <w:szCs w:val="21"/>
              </w:rPr>
            </w:pPr>
            <w:r>
              <w:rPr>
                <w:rFonts w:ascii="宋体" w:hAnsi="宋体" w:hint="eastAsia"/>
                <w:szCs w:val="21"/>
                <w:u w:val="single"/>
              </w:rPr>
              <w:t xml:space="preserve">      </w:t>
            </w:r>
            <w:r>
              <w:rPr>
                <w:rFonts w:ascii="仿宋" w:eastAsia="仿宋" w:hAnsi="仿宋" w:hint="eastAsia"/>
                <w:b/>
                <w:sz w:val="24"/>
                <w:szCs w:val="21"/>
              </w:rPr>
              <w:t>分钟</w:t>
            </w:r>
          </w:p>
        </w:tc>
      </w:tr>
      <w:tr w:rsidR="00EE6BA4" w:rsidTr="007D3989">
        <w:trPr>
          <w:trHeight w:val="851"/>
          <w:jc w:val="center"/>
        </w:trPr>
        <w:tc>
          <w:tcPr>
            <w:tcW w:w="728"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所用教材</w:t>
            </w: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center"/>
              <w:rPr>
                <w:rFonts w:ascii="宋体" w:hAnsi="宋体"/>
                <w:szCs w:val="21"/>
              </w:rPr>
            </w:pPr>
          </w:p>
        </w:tc>
      </w:tr>
      <w:tr w:rsidR="00EE6BA4" w:rsidTr="007D3989">
        <w:trPr>
          <w:trHeight w:val="851"/>
          <w:jc w:val="center"/>
        </w:trPr>
        <w:tc>
          <w:tcPr>
            <w:tcW w:w="728"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授课进度</w:t>
            </w:r>
          </w:p>
        </w:tc>
        <w:tc>
          <w:tcPr>
            <w:tcW w:w="3525" w:type="dxa"/>
            <w:gridSpan w:val="4"/>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宋体" w:hAnsi="宋体"/>
                <w:szCs w:val="21"/>
                <w:u w:val="single"/>
              </w:rPr>
            </w:pPr>
            <w:r>
              <w:rPr>
                <w:rFonts w:ascii="仿宋" w:eastAsia="仿宋" w:hAnsi="仿宋" w:hint="eastAsia"/>
                <w:b/>
                <w:sz w:val="24"/>
                <w:szCs w:val="21"/>
              </w:rPr>
              <w:t>第</w:t>
            </w:r>
            <w:r>
              <w:rPr>
                <w:rFonts w:ascii="宋体" w:hAnsi="宋体" w:hint="eastAsia"/>
                <w:szCs w:val="21"/>
                <w:u w:val="single"/>
              </w:rPr>
              <w:t xml:space="preserve">    </w:t>
            </w:r>
            <w:r>
              <w:rPr>
                <w:rFonts w:ascii="仿宋" w:eastAsia="仿宋" w:hAnsi="仿宋" w:hint="eastAsia"/>
                <w:b/>
                <w:sz w:val="24"/>
                <w:szCs w:val="21"/>
              </w:rPr>
              <w:t>周</w:t>
            </w:r>
            <w:r>
              <w:rPr>
                <w:rFonts w:ascii="宋体" w:hAnsi="宋体" w:hint="eastAsia"/>
                <w:szCs w:val="21"/>
              </w:rPr>
              <w:t>，</w:t>
            </w:r>
            <w:r>
              <w:rPr>
                <w:rFonts w:ascii="仿宋" w:eastAsia="仿宋" w:hAnsi="仿宋" w:hint="eastAsia"/>
                <w:b/>
                <w:sz w:val="24"/>
                <w:szCs w:val="21"/>
              </w:rPr>
              <w:t>总第</w:t>
            </w:r>
            <w:r>
              <w:rPr>
                <w:rFonts w:ascii="宋体" w:hAnsi="宋体" w:hint="eastAsia"/>
                <w:szCs w:val="21"/>
                <w:u w:val="single"/>
              </w:rPr>
              <w:t xml:space="preserve">    </w:t>
            </w:r>
            <w:r>
              <w:rPr>
                <w:rFonts w:ascii="仿宋" w:eastAsia="仿宋" w:hAnsi="仿宋" w:hint="eastAsia"/>
                <w:b/>
                <w:sz w:val="24"/>
                <w:szCs w:val="21"/>
              </w:rPr>
              <w:t>节</w:t>
            </w: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宋体" w:hAnsi="宋体"/>
                <w:szCs w:val="21"/>
              </w:rPr>
            </w:pPr>
            <w:r>
              <w:rPr>
                <w:rFonts w:ascii="仿宋" w:eastAsia="仿宋" w:hAnsi="仿宋" w:hint="eastAsia"/>
                <w:b/>
                <w:sz w:val="24"/>
                <w:szCs w:val="21"/>
              </w:rPr>
              <w:t>授课对象</w:t>
            </w:r>
          </w:p>
        </w:tc>
        <w:tc>
          <w:tcPr>
            <w:tcW w:w="3446"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center"/>
              <w:rPr>
                <w:rFonts w:ascii="宋体" w:hAnsi="宋体"/>
                <w:szCs w:val="21"/>
              </w:rPr>
            </w:pPr>
          </w:p>
        </w:tc>
      </w:tr>
      <w:tr w:rsidR="00EE6BA4" w:rsidTr="007D3989">
        <w:trPr>
          <w:trHeight w:val="991"/>
          <w:jc w:val="center"/>
        </w:trPr>
        <w:tc>
          <w:tcPr>
            <w:tcW w:w="728"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教学</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目标</w:t>
            </w: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left"/>
              <w:rPr>
                <w:rFonts w:ascii="仿宋" w:eastAsia="仿宋" w:hAnsi="仿宋" w:cs="宋体"/>
                <w:kern w:val="0"/>
              </w:rPr>
            </w:pPr>
            <w:r>
              <w:rPr>
                <w:rFonts w:ascii="仿宋" w:eastAsia="仿宋" w:hAnsi="仿宋" w:cs="宋体" w:hint="eastAsia"/>
                <w:kern w:val="0"/>
              </w:rPr>
              <w:t>【要求与解释】</w:t>
            </w:r>
          </w:p>
          <w:p w:rsidR="00EE6BA4" w:rsidRDefault="001D4F19">
            <w:pPr>
              <w:widowControl/>
              <w:jc w:val="left"/>
              <w:rPr>
                <w:rFonts w:ascii="仿宋" w:eastAsia="仿宋" w:hAnsi="仿宋" w:cs="宋体"/>
                <w:kern w:val="0"/>
              </w:rPr>
            </w:pPr>
            <w:r>
              <w:rPr>
                <w:rFonts w:ascii="仿宋" w:eastAsia="仿宋" w:hAnsi="仿宋" w:cs="宋体" w:hint="eastAsia"/>
                <w:kern w:val="0"/>
              </w:rPr>
              <w:t>一、</w:t>
            </w:r>
            <w:r>
              <w:rPr>
                <w:rFonts w:ascii="仿宋" w:eastAsia="仿宋" w:hAnsi="仿宋" w:cs="宋体" w:hint="eastAsia"/>
                <w:b/>
                <w:kern w:val="0"/>
              </w:rPr>
              <w:t>德育目标</w:t>
            </w:r>
            <w:r>
              <w:rPr>
                <w:rFonts w:ascii="仿宋" w:eastAsia="仿宋" w:hAnsi="仿宋" w:cs="宋体" w:hint="eastAsia"/>
                <w:kern w:val="0"/>
              </w:rPr>
              <w:t>：应从课程的课堂教学如何实现思想政治教育，达到怎样</w:t>
            </w:r>
            <w:proofErr w:type="gramStart"/>
            <w:r>
              <w:rPr>
                <w:rFonts w:ascii="仿宋" w:eastAsia="仿宋" w:hAnsi="仿宋" w:cs="宋体" w:hint="eastAsia"/>
                <w:kern w:val="0"/>
              </w:rPr>
              <w:t>的思政目标</w:t>
            </w:r>
            <w:proofErr w:type="gramEnd"/>
            <w:r>
              <w:rPr>
                <w:rFonts w:ascii="仿宋" w:eastAsia="仿宋" w:hAnsi="仿宋" w:cs="宋体" w:hint="eastAsia"/>
                <w:kern w:val="0"/>
              </w:rPr>
              <w:t>，发挥</w:t>
            </w:r>
            <w:proofErr w:type="gramStart"/>
            <w:r>
              <w:rPr>
                <w:rFonts w:ascii="仿宋" w:eastAsia="仿宋" w:hAnsi="仿宋" w:cs="宋体" w:hint="eastAsia"/>
                <w:kern w:val="0"/>
              </w:rPr>
              <w:t>课程思政的</w:t>
            </w:r>
            <w:proofErr w:type="gramEnd"/>
            <w:r>
              <w:rPr>
                <w:rFonts w:ascii="仿宋" w:eastAsia="仿宋" w:hAnsi="仿宋" w:cs="宋体" w:hint="eastAsia"/>
                <w:kern w:val="0"/>
              </w:rPr>
              <w:t>功能。</w:t>
            </w:r>
          </w:p>
          <w:p w:rsidR="00EE6BA4" w:rsidRDefault="001D4F19">
            <w:pPr>
              <w:widowControl/>
              <w:jc w:val="left"/>
              <w:rPr>
                <w:rFonts w:ascii="仿宋" w:eastAsia="仿宋" w:hAnsi="仿宋" w:cs="宋体"/>
                <w:kern w:val="0"/>
              </w:rPr>
            </w:pPr>
            <w:r>
              <w:rPr>
                <w:rFonts w:ascii="仿宋" w:eastAsia="仿宋" w:hAnsi="仿宋" w:cs="宋体" w:hint="eastAsia"/>
                <w:kern w:val="0"/>
              </w:rPr>
              <w:t>二、</w:t>
            </w:r>
            <w:r>
              <w:rPr>
                <w:rFonts w:ascii="仿宋" w:eastAsia="仿宋" w:hAnsi="仿宋" w:cs="宋体" w:hint="eastAsia"/>
                <w:b/>
                <w:kern w:val="0"/>
              </w:rPr>
              <w:t>课程目标</w:t>
            </w:r>
            <w:r>
              <w:rPr>
                <w:rFonts w:ascii="仿宋" w:eastAsia="仿宋" w:hAnsi="仿宋" w:cs="宋体" w:hint="eastAsia"/>
                <w:kern w:val="0"/>
              </w:rPr>
              <w:t>：应从“知识与技能、过程与方法、情感态度与价值观”三个维度设定教学目标，从有利于学生发展的角度去思考，既要符合课程教学大纲和教材的要求，更要符合学生先修基础和认知规律，目标要切实可行，可操作、可检测。</w:t>
            </w:r>
          </w:p>
          <w:p w:rsidR="00EE6BA4" w:rsidRDefault="00EE6BA4">
            <w:pPr>
              <w:widowControl/>
              <w:ind w:firstLineChars="200" w:firstLine="480"/>
              <w:jc w:val="left"/>
              <w:rPr>
                <w:rFonts w:ascii="宋体" w:hAnsi="宋体" w:cs="宋体"/>
                <w:kern w:val="0"/>
                <w:sz w:val="24"/>
              </w:rPr>
            </w:pPr>
          </w:p>
        </w:tc>
      </w:tr>
      <w:tr w:rsidR="00EE6BA4" w:rsidTr="007D3989">
        <w:trPr>
          <w:trHeight w:val="801"/>
          <w:jc w:val="center"/>
        </w:trPr>
        <w:tc>
          <w:tcPr>
            <w:tcW w:w="728"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教学</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重点</w:t>
            </w: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left"/>
              <w:rPr>
                <w:rFonts w:ascii="仿宋" w:eastAsia="仿宋" w:hAnsi="仿宋" w:cs="宋体"/>
                <w:kern w:val="0"/>
              </w:rPr>
            </w:pPr>
            <w:r>
              <w:rPr>
                <w:rFonts w:ascii="仿宋" w:eastAsia="仿宋" w:hAnsi="仿宋" w:cs="宋体" w:hint="eastAsia"/>
                <w:kern w:val="0"/>
              </w:rPr>
              <w:t>【要求与解释】不仅要有知识内容的重点，还要有学生能力和素质拓展的重点。</w:t>
            </w: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jc w:val="left"/>
              <w:rPr>
                <w:rFonts w:ascii="宋体" w:hAnsi="宋体" w:cs="宋体"/>
                <w:kern w:val="0"/>
                <w:sz w:val="24"/>
              </w:rPr>
            </w:pPr>
          </w:p>
        </w:tc>
      </w:tr>
      <w:tr w:rsidR="00EE6BA4" w:rsidTr="007D3989">
        <w:trPr>
          <w:trHeight w:val="760"/>
          <w:jc w:val="center"/>
        </w:trPr>
        <w:tc>
          <w:tcPr>
            <w:tcW w:w="728"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教学</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难点</w:t>
            </w: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left"/>
              <w:rPr>
                <w:rFonts w:ascii="宋体" w:hAnsi="宋体" w:cs="宋体"/>
                <w:kern w:val="0"/>
                <w:sz w:val="24"/>
              </w:rPr>
            </w:pPr>
            <w:r>
              <w:rPr>
                <w:rFonts w:ascii="仿宋" w:eastAsia="仿宋" w:hAnsi="仿宋" w:cs="宋体" w:hint="eastAsia"/>
                <w:kern w:val="0"/>
              </w:rPr>
              <w:t>【要求与解释】要着重分析学生在知识构建和方法内化的过程中可能遇到的难点。</w:t>
            </w: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jc w:val="left"/>
              <w:rPr>
                <w:rFonts w:ascii="宋体" w:hAnsi="宋体" w:cs="宋体"/>
                <w:kern w:val="0"/>
                <w:sz w:val="24"/>
              </w:rPr>
            </w:pPr>
          </w:p>
        </w:tc>
      </w:tr>
      <w:tr w:rsidR="00EE6BA4" w:rsidTr="007D3989">
        <w:trPr>
          <w:trHeight w:val="985"/>
          <w:jc w:val="center"/>
        </w:trPr>
        <w:tc>
          <w:tcPr>
            <w:tcW w:w="728" w:type="dxa"/>
            <w:vMerge w:val="restart"/>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教学</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方法</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分析</w:t>
            </w: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left"/>
              <w:rPr>
                <w:rFonts w:ascii="宋体" w:hAnsi="宋体" w:cs="宋体"/>
                <w:kern w:val="0"/>
                <w:sz w:val="24"/>
              </w:rPr>
            </w:pPr>
            <w:r>
              <w:rPr>
                <w:rFonts w:ascii="仿宋" w:eastAsia="仿宋" w:hAnsi="仿宋" w:cs="宋体" w:hint="eastAsia"/>
                <w:kern w:val="0"/>
              </w:rPr>
              <w:t>【要求与解释】不求统一的模式，不求统一的方法，但要注重引导学生自主学习，注重启发思维，注重激励参与，注重合作学习，注重探究和启发式教学，注重多种教学方法的结合，注重联系实际，注重鼓励质疑，倡导教学灵活性、多样性和实效性的统一。常用的教学方法主要有：以语言传递信息为主的方法，如讲授法、谈话法、读书指导法等（含翻转课堂、线</w:t>
            </w:r>
            <w:r>
              <w:rPr>
                <w:rFonts w:ascii="仿宋" w:eastAsia="仿宋" w:hAnsi="仿宋" w:cs="宋体" w:hint="eastAsia"/>
                <w:kern w:val="0"/>
              </w:rPr>
              <w:lastRenderedPageBreak/>
              <w:t>上线下相结合的混合式教学法）；以直接感知为主的方法，如演示法、参观法等；以实际训练为主的方法，如练习法、实验法、实习作业法等；以欣赏活动为主的教学方法，如陶冶情操法；以引导探究为主的方法，</w:t>
            </w:r>
            <w:proofErr w:type="gramStart"/>
            <w:r>
              <w:rPr>
                <w:rFonts w:ascii="仿宋" w:eastAsia="仿宋" w:hAnsi="仿宋" w:cs="宋体" w:hint="eastAsia"/>
                <w:kern w:val="0"/>
              </w:rPr>
              <w:t>如讨论</w:t>
            </w:r>
            <w:proofErr w:type="gramEnd"/>
            <w:r>
              <w:rPr>
                <w:rFonts w:ascii="仿宋" w:eastAsia="仿宋" w:hAnsi="仿宋" w:cs="宋体" w:hint="eastAsia"/>
                <w:kern w:val="0"/>
              </w:rPr>
              <w:t>法、发现法、探究法等。</w:t>
            </w: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jc w:val="left"/>
              <w:rPr>
                <w:rFonts w:ascii="宋体" w:hAnsi="宋体" w:cs="宋体"/>
                <w:kern w:val="0"/>
                <w:sz w:val="24"/>
              </w:rPr>
            </w:pPr>
          </w:p>
        </w:tc>
      </w:tr>
      <w:tr w:rsidR="00EE6BA4" w:rsidTr="007D3989">
        <w:trPr>
          <w:trHeight w:val="77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left"/>
              <w:rPr>
                <w:rFonts w:ascii="仿宋" w:eastAsia="仿宋" w:hAnsi="仿宋"/>
                <w:b/>
                <w:sz w:val="24"/>
                <w:szCs w:val="21"/>
              </w:rPr>
            </w:pP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left"/>
              <w:rPr>
                <w:rFonts w:ascii="宋体" w:hAnsi="宋体"/>
                <w:szCs w:val="21"/>
              </w:rPr>
            </w:pPr>
            <w:r>
              <w:rPr>
                <w:rFonts w:ascii="仿宋" w:eastAsia="仿宋" w:hAnsi="仿宋" w:hint="eastAsia"/>
                <w:b/>
                <w:sz w:val="24"/>
                <w:szCs w:val="21"/>
              </w:rPr>
              <w:t>教学</w:t>
            </w:r>
            <w:r>
              <w:rPr>
                <w:rFonts w:ascii="仿宋" w:eastAsia="仿宋" w:hAnsi="仿宋" w:hint="eastAsia"/>
                <w:b/>
                <w:szCs w:val="21"/>
              </w:rPr>
              <w:t>方</w:t>
            </w:r>
            <w:r>
              <w:rPr>
                <w:rFonts w:ascii="仿宋" w:eastAsia="仿宋" w:hAnsi="仿宋" w:hint="eastAsia"/>
                <w:b/>
                <w:sz w:val="24"/>
                <w:szCs w:val="21"/>
              </w:rPr>
              <w:t>式：讲授□  探究□  问答□  实验□</w:t>
            </w:r>
            <w:r>
              <w:rPr>
                <w:rFonts w:ascii="仿宋" w:eastAsia="仿宋" w:hAnsi="仿宋" w:hint="eastAsia"/>
                <w:b/>
                <w:szCs w:val="21"/>
              </w:rPr>
              <w:t xml:space="preserve">  </w:t>
            </w:r>
            <w:r>
              <w:rPr>
                <w:rFonts w:ascii="仿宋" w:eastAsia="仿宋" w:hAnsi="仿宋" w:hint="eastAsia"/>
                <w:b/>
                <w:sz w:val="24"/>
                <w:szCs w:val="21"/>
              </w:rPr>
              <w:t>演示□</w:t>
            </w:r>
            <w:r>
              <w:rPr>
                <w:rFonts w:ascii="仿宋" w:eastAsia="仿宋" w:hAnsi="仿宋" w:hint="eastAsia"/>
                <w:b/>
                <w:szCs w:val="21"/>
              </w:rPr>
              <w:t xml:space="preserve">  </w:t>
            </w:r>
            <w:r>
              <w:rPr>
                <w:rFonts w:ascii="仿宋" w:eastAsia="仿宋" w:hAnsi="仿宋" w:hint="eastAsia"/>
                <w:b/>
                <w:sz w:val="24"/>
                <w:szCs w:val="21"/>
              </w:rPr>
              <w:t>练习□</w:t>
            </w:r>
            <w:r>
              <w:rPr>
                <w:rFonts w:ascii="仿宋" w:eastAsia="仿宋" w:hAnsi="仿宋" w:hint="eastAsia"/>
                <w:b/>
                <w:szCs w:val="21"/>
              </w:rPr>
              <w:t xml:space="preserve">  </w:t>
            </w:r>
            <w:r>
              <w:rPr>
                <w:rFonts w:ascii="仿宋" w:eastAsia="仿宋" w:hAnsi="仿宋" w:hint="eastAsia"/>
                <w:b/>
                <w:sz w:val="24"/>
                <w:szCs w:val="21"/>
              </w:rPr>
              <w:t>其他□</w:t>
            </w:r>
          </w:p>
        </w:tc>
      </w:tr>
      <w:tr w:rsidR="00EE6BA4" w:rsidTr="007D3989">
        <w:trPr>
          <w:trHeight w:val="964"/>
          <w:jc w:val="center"/>
        </w:trPr>
        <w:tc>
          <w:tcPr>
            <w:tcW w:w="728" w:type="dxa"/>
            <w:vMerge w:val="restart"/>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教学</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手段</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分析</w:t>
            </w: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left"/>
              <w:rPr>
                <w:rFonts w:ascii="仿宋" w:eastAsia="仿宋" w:hAnsi="仿宋" w:cs="宋体"/>
                <w:kern w:val="0"/>
              </w:rPr>
            </w:pPr>
            <w:r>
              <w:rPr>
                <w:rFonts w:ascii="仿宋" w:eastAsia="仿宋" w:hAnsi="仿宋" w:cs="宋体" w:hint="eastAsia"/>
                <w:kern w:val="0"/>
              </w:rPr>
              <w:t>【要求与解释】根据授课内容不同，采取灵活多样的教学手段，如互联网、多媒体、模型、实物、标本、挂图、音像等，鼓励多种教学手段的结合。</w:t>
            </w: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6321EF" w:rsidRDefault="006321EF">
            <w:pPr>
              <w:widowControl/>
              <w:ind w:firstLineChars="200" w:firstLine="480"/>
              <w:jc w:val="left"/>
              <w:rPr>
                <w:rFonts w:ascii="宋体" w:hAnsi="宋体" w:cs="宋体" w:hint="eastAsia"/>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jc w:val="left"/>
              <w:rPr>
                <w:rFonts w:ascii="宋体" w:hAnsi="宋体" w:cs="宋体"/>
                <w:kern w:val="0"/>
                <w:sz w:val="24"/>
              </w:rPr>
            </w:pPr>
          </w:p>
        </w:tc>
      </w:tr>
      <w:tr w:rsidR="00EE6BA4" w:rsidTr="007D3989">
        <w:trPr>
          <w:trHeight w:val="777"/>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left"/>
              <w:rPr>
                <w:rFonts w:ascii="仿宋" w:eastAsia="仿宋" w:hAnsi="仿宋"/>
                <w:b/>
                <w:sz w:val="24"/>
                <w:szCs w:val="21"/>
              </w:rPr>
            </w:pP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left"/>
              <w:rPr>
                <w:rFonts w:ascii="宋体" w:hAnsi="宋体"/>
                <w:szCs w:val="21"/>
              </w:rPr>
            </w:pPr>
            <w:r>
              <w:rPr>
                <w:rFonts w:ascii="仿宋" w:eastAsia="仿宋" w:hAnsi="仿宋" w:hint="eastAsia"/>
                <w:b/>
                <w:sz w:val="24"/>
                <w:szCs w:val="21"/>
              </w:rPr>
              <w:t>教学手段：板书□</w:t>
            </w:r>
            <w:r>
              <w:rPr>
                <w:rFonts w:ascii="仿宋" w:eastAsia="仿宋" w:hAnsi="仿宋" w:hint="eastAsia"/>
                <w:b/>
                <w:szCs w:val="21"/>
              </w:rPr>
              <w:t xml:space="preserve">  </w:t>
            </w:r>
            <w:r>
              <w:rPr>
                <w:rFonts w:ascii="仿宋" w:eastAsia="仿宋" w:hAnsi="仿宋" w:hint="eastAsia"/>
                <w:b/>
                <w:sz w:val="24"/>
                <w:szCs w:val="21"/>
              </w:rPr>
              <w:t>多媒体□</w:t>
            </w:r>
            <w:r>
              <w:rPr>
                <w:rFonts w:ascii="宋体" w:hAnsi="宋体" w:hint="eastAsia"/>
                <w:szCs w:val="21"/>
              </w:rPr>
              <w:t xml:space="preserve">  </w:t>
            </w:r>
            <w:r>
              <w:rPr>
                <w:rFonts w:ascii="仿宋" w:eastAsia="仿宋" w:hAnsi="仿宋" w:hint="eastAsia"/>
                <w:b/>
                <w:sz w:val="24"/>
                <w:szCs w:val="21"/>
              </w:rPr>
              <w:t>模型□</w:t>
            </w:r>
            <w:r>
              <w:rPr>
                <w:rFonts w:ascii="宋体" w:hAnsi="宋体" w:hint="eastAsia"/>
                <w:szCs w:val="21"/>
              </w:rPr>
              <w:t xml:space="preserve">  </w:t>
            </w:r>
            <w:r>
              <w:rPr>
                <w:rFonts w:ascii="仿宋" w:eastAsia="仿宋" w:hAnsi="仿宋" w:hint="eastAsia"/>
                <w:b/>
                <w:sz w:val="24"/>
                <w:szCs w:val="21"/>
              </w:rPr>
              <w:t>实物□</w:t>
            </w:r>
            <w:r>
              <w:rPr>
                <w:rFonts w:ascii="宋体" w:hAnsi="宋体" w:hint="eastAsia"/>
                <w:szCs w:val="21"/>
              </w:rPr>
              <w:t xml:space="preserve">  </w:t>
            </w:r>
            <w:r>
              <w:rPr>
                <w:rFonts w:ascii="仿宋" w:eastAsia="仿宋" w:hAnsi="仿宋" w:hint="eastAsia"/>
                <w:b/>
                <w:sz w:val="24"/>
                <w:szCs w:val="21"/>
              </w:rPr>
              <w:t xml:space="preserve">标本□ </w:t>
            </w:r>
            <w:r>
              <w:rPr>
                <w:rFonts w:ascii="宋体" w:hAnsi="宋体" w:hint="eastAsia"/>
                <w:szCs w:val="21"/>
              </w:rPr>
              <w:t xml:space="preserve"> </w:t>
            </w:r>
            <w:r>
              <w:rPr>
                <w:rFonts w:ascii="仿宋" w:eastAsia="仿宋" w:hAnsi="仿宋" w:hint="eastAsia"/>
                <w:b/>
                <w:sz w:val="24"/>
                <w:szCs w:val="21"/>
              </w:rPr>
              <w:t>挂图□</w:t>
            </w:r>
            <w:r>
              <w:rPr>
                <w:rFonts w:ascii="宋体" w:hAnsi="宋体" w:hint="eastAsia"/>
                <w:szCs w:val="21"/>
              </w:rPr>
              <w:t xml:space="preserve">  </w:t>
            </w:r>
            <w:r>
              <w:rPr>
                <w:rFonts w:ascii="仿宋" w:eastAsia="仿宋" w:hAnsi="仿宋" w:hint="eastAsia"/>
                <w:b/>
                <w:sz w:val="24"/>
                <w:szCs w:val="21"/>
              </w:rPr>
              <w:t>音像□</w:t>
            </w:r>
          </w:p>
          <w:p w:rsidR="00EE6BA4" w:rsidRDefault="001D4F19">
            <w:pPr>
              <w:spacing w:line="360" w:lineRule="exact"/>
              <w:ind w:firstLineChars="500" w:firstLine="1205"/>
              <w:jc w:val="left"/>
              <w:rPr>
                <w:rFonts w:ascii="宋体" w:hAnsi="宋体"/>
                <w:szCs w:val="21"/>
              </w:rPr>
            </w:pPr>
            <w:r>
              <w:rPr>
                <w:rFonts w:ascii="仿宋" w:eastAsia="仿宋" w:hAnsi="仿宋" w:hint="eastAsia"/>
                <w:b/>
                <w:sz w:val="24"/>
                <w:szCs w:val="21"/>
              </w:rPr>
              <w:t>其他□</w:t>
            </w:r>
          </w:p>
        </w:tc>
      </w:tr>
      <w:tr w:rsidR="00EE6BA4" w:rsidTr="007D3989">
        <w:trPr>
          <w:trHeight w:val="1010"/>
          <w:jc w:val="center"/>
        </w:trPr>
        <w:tc>
          <w:tcPr>
            <w:tcW w:w="728"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过程</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设计</w:t>
            </w: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left"/>
              <w:rPr>
                <w:rFonts w:ascii="宋体" w:hAnsi="宋体"/>
                <w:szCs w:val="21"/>
              </w:rPr>
            </w:pPr>
            <w:r>
              <w:rPr>
                <w:rFonts w:ascii="仿宋" w:eastAsia="仿宋" w:hAnsi="仿宋" w:hint="eastAsia"/>
                <w:b/>
                <w:sz w:val="24"/>
                <w:szCs w:val="21"/>
              </w:rPr>
              <w:t>引导</w:t>
            </w:r>
            <w:r>
              <w:rPr>
                <w:rFonts w:ascii="宋体" w:hAnsi="宋体" w:hint="eastAsia"/>
                <w:szCs w:val="21"/>
                <w:u w:val="single"/>
              </w:rPr>
              <w:t xml:space="preserve">     </w:t>
            </w:r>
            <w:r>
              <w:rPr>
                <w:rFonts w:ascii="仿宋" w:eastAsia="仿宋" w:hAnsi="仿宋" w:hint="eastAsia"/>
                <w:b/>
                <w:sz w:val="24"/>
                <w:szCs w:val="21"/>
              </w:rPr>
              <w:t>分钟</w:t>
            </w:r>
            <w:r>
              <w:rPr>
                <w:rFonts w:ascii="宋体" w:hAnsi="宋体" w:hint="eastAsia"/>
                <w:szCs w:val="21"/>
              </w:rPr>
              <w:t>；</w:t>
            </w:r>
            <w:r>
              <w:rPr>
                <w:rFonts w:ascii="仿宋" w:eastAsia="仿宋" w:hAnsi="仿宋" w:hint="eastAsia"/>
                <w:b/>
                <w:sz w:val="24"/>
                <w:szCs w:val="21"/>
              </w:rPr>
              <w:t>授新课内容</w:t>
            </w:r>
            <w:r>
              <w:rPr>
                <w:rFonts w:ascii="宋体" w:hAnsi="宋体" w:hint="eastAsia"/>
                <w:szCs w:val="21"/>
                <w:u w:val="single"/>
              </w:rPr>
              <w:t xml:space="preserve">     </w:t>
            </w:r>
            <w:r>
              <w:rPr>
                <w:rFonts w:ascii="仿宋" w:eastAsia="仿宋" w:hAnsi="仿宋" w:hint="eastAsia"/>
                <w:b/>
                <w:sz w:val="24"/>
                <w:szCs w:val="21"/>
              </w:rPr>
              <w:t>分钟</w:t>
            </w:r>
            <w:r>
              <w:rPr>
                <w:rFonts w:ascii="宋体" w:hAnsi="宋体" w:hint="eastAsia"/>
                <w:szCs w:val="21"/>
              </w:rPr>
              <w:t>；</w:t>
            </w:r>
            <w:r>
              <w:rPr>
                <w:rFonts w:ascii="仿宋" w:eastAsia="仿宋" w:hAnsi="仿宋" w:hint="eastAsia"/>
                <w:b/>
                <w:sz w:val="24"/>
                <w:szCs w:val="21"/>
              </w:rPr>
              <w:t>讨论与提问与互动</w:t>
            </w:r>
            <w:r>
              <w:rPr>
                <w:rFonts w:ascii="宋体" w:hAnsi="宋体" w:hint="eastAsia"/>
                <w:szCs w:val="21"/>
                <w:u w:val="single"/>
              </w:rPr>
              <w:t xml:space="preserve">     </w:t>
            </w:r>
            <w:r>
              <w:rPr>
                <w:rFonts w:ascii="仿宋" w:eastAsia="仿宋" w:hAnsi="仿宋" w:hint="eastAsia"/>
                <w:b/>
                <w:sz w:val="24"/>
                <w:szCs w:val="21"/>
              </w:rPr>
              <w:t>分钟</w:t>
            </w:r>
            <w:r>
              <w:rPr>
                <w:rFonts w:ascii="宋体" w:hAnsi="宋体" w:hint="eastAsia"/>
                <w:szCs w:val="21"/>
              </w:rPr>
              <w:t xml:space="preserve">；                 </w:t>
            </w:r>
            <w:r>
              <w:rPr>
                <w:rFonts w:ascii="仿宋" w:eastAsia="仿宋" w:hAnsi="仿宋" w:hint="eastAsia"/>
                <w:b/>
                <w:sz w:val="24"/>
                <w:szCs w:val="21"/>
              </w:rPr>
              <w:t>总结与布置作业</w:t>
            </w:r>
            <w:r>
              <w:rPr>
                <w:rFonts w:ascii="宋体" w:hAnsi="宋体" w:hint="eastAsia"/>
                <w:szCs w:val="21"/>
                <w:u w:val="single"/>
              </w:rPr>
              <w:t xml:space="preserve">    </w:t>
            </w:r>
            <w:r>
              <w:rPr>
                <w:rFonts w:ascii="仿宋" w:eastAsia="仿宋" w:hAnsi="仿宋" w:hint="eastAsia"/>
                <w:b/>
                <w:sz w:val="24"/>
                <w:szCs w:val="21"/>
              </w:rPr>
              <w:t>分钟</w:t>
            </w:r>
            <w:r>
              <w:rPr>
                <w:rFonts w:ascii="宋体" w:hAnsi="宋体" w:hint="eastAsia"/>
                <w:szCs w:val="21"/>
              </w:rPr>
              <w:t xml:space="preserve"> </w:t>
            </w:r>
          </w:p>
        </w:tc>
      </w:tr>
      <w:tr w:rsidR="00EE6BA4" w:rsidTr="007D3989">
        <w:trPr>
          <w:trHeight w:val="667"/>
          <w:jc w:val="center"/>
        </w:trPr>
        <w:tc>
          <w:tcPr>
            <w:tcW w:w="728"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授课</w:t>
            </w:r>
          </w:p>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类型</w:t>
            </w:r>
          </w:p>
        </w:tc>
        <w:tc>
          <w:tcPr>
            <w:tcW w:w="8621" w:type="dxa"/>
            <w:gridSpan w:val="10"/>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rPr>
                <w:rFonts w:ascii="宋体" w:hAnsi="宋体"/>
                <w:szCs w:val="21"/>
              </w:rPr>
            </w:pPr>
            <w:r>
              <w:rPr>
                <w:rFonts w:ascii="仿宋" w:eastAsia="仿宋" w:hAnsi="仿宋" w:hint="eastAsia"/>
                <w:b/>
                <w:sz w:val="24"/>
                <w:szCs w:val="21"/>
              </w:rPr>
              <w:t>理论课□</w:t>
            </w:r>
            <w:r>
              <w:rPr>
                <w:rFonts w:ascii="宋体" w:hAnsi="宋体" w:hint="eastAsia"/>
                <w:szCs w:val="21"/>
              </w:rPr>
              <w:t xml:space="preserve">   </w:t>
            </w:r>
            <w:r>
              <w:rPr>
                <w:rFonts w:ascii="仿宋" w:eastAsia="仿宋" w:hAnsi="仿宋" w:hint="eastAsia"/>
                <w:b/>
                <w:sz w:val="24"/>
              </w:rPr>
              <w:t>讨论课□</w:t>
            </w:r>
            <w:r>
              <w:rPr>
                <w:rFonts w:ascii="宋体" w:hAnsi="宋体" w:hint="eastAsia"/>
                <w:sz w:val="24"/>
              </w:rPr>
              <w:t xml:space="preserve">   </w:t>
            </w:r>
            <w:r>
              <w:rPr>
                <w:rFonts w:ascii="仿宋" w:eastAsia="仿宋" w:hAnsi="仿宋" w:hint="eastAsia"/>
                <w:b/>
                <w:sz w:val="24"/>
              </w:rPr>
              <w:t>实验课□</w:t>
            </w:r>
            <w:r>
              <w:rPr>
                <w:rFonts w:ascii="宋体" w:hAnsi="宋体" w:hint="eastAsia"/>
                <w:sz w:val="24"/>
              </w:rPr>
              <w:t xml:space="preserve">   </w:t>
            </w:r>
            <w:r>
              <w:rPr>
                <w:rFonts w:ascii="仿宋" w:eastAsia="仿宋" w:hAnsi="仿宋" w:hint="eastAsia"/>
                <w:b/>
                <w:sz w:val="24"/>
              </w:rPr>
              <w:t>练习课□</w:t>
            </w:r>
            <w:r>
              <w:rPr>
                <w:rFonts w:ascii="宋体" w:hAnsi="宋体" w:hint="eastAsia"/>
                <w:sz w:val="24"/>
              </w:rPr>
              <w:t xml:space="preserve">   </w:t>
            </w:r>
            <w:r>
              <w:rPr>
                <w:rFonts w:ascii="仿宋" w:eastAsia="仿宋" w:hAnsi="仿宋" w:hint="eastAsia"/>
                <w:b/>
                <w:sz w:val="24"/>
              </w:rPr>
              <w:t>其他□</w:t>
            </w:r>
          </w:p>
        </w:tc>
      </w:tr>
      <w:tr w:rsidR="00EE6BA4" w:rsidTr="007D3989">
        <w:trPr>
          <w:trHeight w:val="416"/>
          <w:jc w:val="center"/>
        </w:trPr>
        <w:tc>
          <w:tcPr>
            <w:tcW w:w="9349" w:type="dxa"/>
            <w:gridSpan w:val="11"/>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黑体" w:eastAsia="黑体" w:hAnsi="黑体"/>
                <w:b/>
                <w:sz w:val="24"/>
              </w:rPr>
            </w:pPr>
            <w:r>
              <w:rPr>
                <w:rFonts w:ascii="仿宋" w:eastAsia="仿宋" w:hAnsi="仿宋" w:hint="eastAsia"/>
                <w:b/>
                <w:sz w:val="24"/>
                <w:szCs w:val="21"/>
              </w:rPr>
              <w:t>教 学 步 骤 设 计</w:t>
            </w:r>
          </w:p>
        </w:tc>
      </w:tr>
      <w:tr w:rsidR="00EE6BA4" w:rsidTr="007D3989">
        <w:trPr>
          <w:trHeight w:val="401"/>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步骤时间</w:t>
            </w:r>
          </w:p>
        </w:tc>
        <w:tc>
          <w:tcPr>
            <w:tcW w:w="1701" w:type="dxa"/>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主要任务</w:t>
            </w: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教师活动</w:t>
            </w:r>
          </w:p>
        </w:tc>
        <w:tc>
          <w:tcPr>
            <w:tcW w:w="1864" w:type="dxa"/>
            <w:gridSpan w:val="3"/>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学生活动</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r>
              <w:rPr>
                <w:rFonts w:ascii="仿宋" w:eastAsia="仿宋" w:hAnsi="仿宋" w:hint="eastAsia"/>
                <w:b/>
                <w:sz w:val="24"/>
                <w:szCs w:val="21"/>
              </w:rPr>
              <w:t>目的意图</w:t>
            </w:r>
          </w:p>
        </w:tc>
      </w:tr>
      <w:tr w:rsidR="00EE6BA4" w:rsidTr="007D3989">
        <w:trPr>
          <w:trHeight w:val="1364"/>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bookmarkStart w:id="1" w:name="OLE_LINK5"/>
            <w:r>
              <w:rPr>
                <w:rFonts w:ascii="仿宋" w:eastAsia="仿宋" w:hAnsi="仿宋" w:hint="eastAsia"/>
                <w:b/>
                <w:sz w:val="24"/>
                <w:szCs w:val="21"/>
              </w:rPr>
              <w:t>第一步</w:t>
            </w:r>
          </w:p>
          <w:p w:rsidR="00EE6BA4" w:rsidRDefault="001D4F19">
            <w:pPr>
              <w:spacing w:line="36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szCs w:val="21"/>
                <w:u w:val="single"/>
              </w:rPr>
              <w:t xml:space="preserve">   </w:t>
            </w:r>
            <w:r>
              <w:rPr>
                <w:rFonts w:ascii="仿宋" w:eastAsia="仿宋" w:hAnsi="仿宋" w:hint="eastAsia"/>
                <w:b/>
                <w:sz w:val="24"/>
                <w:szCs w:val="21"/>
              </w:rPr>
              <w:t>分钟</w:t>
            </w:r>
            <w:r>
              <w:rPr>
                <w:rFonts w:ascii="宋体" w:hAnsi="宋体" w:hint="eastAsia"/>
                <w:szCs w:val="21"/>
              </w:rPr>
              <w:t>）</w:t>
            </w:r>
            <w:bookmarkEnd w:id="1"/>
          </w:p>
        </w:tc>
        <w:tc>
          <w:tcPr>
            <w:tcW w:w="1701" w:type="dxa"/>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center"/>
              <w:rPr>
                <w:rFonts w:ascii="宋体" w:hAnsi="宋体"/>
                <w:szCs w:val="21"/>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center"/>
              <w:rPr>
                <w:rFonts w:ascii="宋体" w:hAnsi="宋体"/>
                <w:szCs w:val="21"/>
              </w:rPr>
            </w:pPr>
          </w:p>
        </w:tc>
        <w:tc>
          <w:tcPr>
            <w:tcW w:w="1864"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r>
      <w:tr w:rsidR="00EE6BA4" w:rsidTr="007D3989">
        <w:trPr>
          <w:trHeight w:val="1826"/>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bookmarkStart w:id="2" w:name="OLE_LINK7"/>
            <w:r>
              <w:rPr>
                <w:rFonts w:ascii="仿宋" w:eastAsia="仿宋" w:hAnsi="仿宋" w:hint="eastAsia"/>
                <w:b/>
                <w:sz w:val="24"/>
                <w:szCs w:val="21"/>
              </w:rPr>
              <w:t>第二步</w:t>
            </w:r>
          </w:p>
          <w:p w:rsidR="00EE6BA4" w:rsidRDefault="001D4F19">
            <w:pPr>
              <w:spacing w:line="360" w:lineRule="exact"/>
              <w:jc w:val="center"/>
              <w:rPr>
                <w:rFonts w:ascii="宋体" w:hAnsi="宋体"/>
                <w:szCs w:val="21"/>
              </w:rPr>
            </w:pPr>
            <w:r>
              <w:rPr>
                <w:rFonts w:ascii="宋体" w:hAnsi="宋体" w:hint="eastAsia"/>
                <w:szCs w:val="21"/>
              </w:rPr>
              <w:t>（</w:t>
            </w:r>
            <w:r>
              <w:rPr>
                <w:rFonts w:ascii="宋体" w:hAnsi="宋体" w:hint="eastAsia"/>
                <w:szCs w:val="21"/>
                <w:u w:val="single"/>
              </w:rPr>
              <w:t xml:space="preserve">   </w:t>
            </w:r>
            <w:r>
              <w:rPr>
                <w:rFonts w:ascii="仿宋" w:eastAsia="仿宋" w:hAnsi="仿宋" w:hint="eastAsia"/>
                <w:b/>
                <w:sz w:val="24"/>
                <w:szCs w:val="21"/>
              </w:rPr>
              <w:t>分钟</w:t>
            </w:r>
            <w:r>
              <w:rPr>
                <w:rFonts w:ascii="宋体" w:hAnsi="宋体" w:hint="eastAsia"/>
                <w:szCs w:val="21"/>
              </w:rPr>
              <w:t>）</w:t>
            </w:r>
            <w:bookmarkEnd w:id="2"/>
          </w:p>
        </w:tc>
        <w:tc>
          <w:tcPr>
            <w:tcW w:w="1701" w:type="dxa"/>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1864"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r>
      <w:tr w:rsidR="00EE6BA4" w:rsidTr="007D3989">
        <w:trPr>
          <w:trHeight w:val="1455"/>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bookmarkStart w:id="3" w:name="OLE_LINK9"/>
            <w:r>
              <w:rPr>
                <w:rFonts w:ascii="仿宋" w:eastAsia="仿宋" w:hAnsi="仿宋" w:hint="eastAsia"/>
                <w:b/>
                <w:sz w:val="24"/>
                <w:szCs w:val="21"/>
              </w:rPr>
              <w:lastRenderedPageBreak/>
              <w:t>第三步</w:t>
            </w:r>
          </w:p>
          <w:p w:rsidR="00EE6BA4" w:rsidRDefault="001D4F19">
            <w:pPr>
              <w:spacing w:line="360" w:lineRule="exact"/>
              <w:jc w:val="center"/>
              <w:rPr>
                <w:rFonts w:ascii="宋体" w:hAnsi="宋体"/>
                <w:szCs w:val="21"/>
              </w:rPr>
            </w:pPr>
            <w:r>
              <w:rPr>
                <w:rFonts w:ascii="宋体" w:hAnsi="宋体" w:hint="eastAsia"/>
                <w:szCs w:val="21"/>
              </w:rPr>
              <w:t>（</w:t>
            </w:r>
            <w:r>
              <w:rPr>
                <w:rFonts w:ascii="宋体" w:hAnsi="宋体" w:hint="eastAsia"/>
                <w:szCs w:val="21"/>
                <w:u w:val="single"/>
              </w:rPr>
              <w:t xml:space="preserve">   </w:t>
            </w:r>
            <w:r>
              <w:rPr>
                <w:rFonts w:ascii="仿宋" w:eastAsia="仿宋" w:hAnsi="仿宋" w:hint="eastAsia"/>
                <w:b/>
                <w:sz w:val="24"/>
                <w:szCs w:val="21"/>
              </w:rPr>
              <w:t>分钟</w:t>
            </w:r>
            <w:r>
              <w:rPr>
                <w:rFonts w:ascii="宋体" w:hAnsi="宋体" w:hint="eastAsia"/>
                <w:szCs w:val="21"/>
              </w:rPr>
              <w:t>）</w:t>
            </w:r>
            <w:bookmarkEnd w:id="3"/>
          </w:p>
        </w:tc>
        <w:tc>
          <w:tcPr>
            <w:tcW w:w="1701" w:type="dxa"/>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1864"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r>
      <w:tr w:rsidR="00EE6BA4" w:rsidTr="007D3989">
        <w:trPr>
          <w:trHeight w:val="1408"/>
          <w:jc w:val="center"/>
        </w:trPr>
        <w:tc>
          <w:tcPr>
            <w:tcW w:w="1411" w:type="dxa"/>
            <w:gridSpan w:val="2"/>
            <w:tcBorders>
              <w:top w:val="nil"/>
              <w:left w:val="single" w:sz="4" w:space="0" w:color="auto"/>
              <w:bottom w:val="single" w:sz="4" w:space="0" w:color="auto"/>
              <w:right w:val="single" w:sz="4" w:space="0" w:color="auto"/>
            </w:tcBorders>
            <w:vAlign w:val="center"/>
          </w:tcPr>
          <w:p w:rsidR="00EE6BA4" w:rsidRDefault="001D4F19">
            <w:pPr>
              <w:spacing w:line="360" w:lineRule="exact"/>
              <w:jc w:val="center"/>
              <w:rPr>
                <w:rFonts w:ascii="仿宋" w:eastAsia="仿宋" w:hAnsi="仿宋"/>
                <w:b/>
                <w:sz w:val="24"/>
                <w:szCs w:val="21"/>
              </w:rPr>
            </w:pPr>
            <w:bookmarkStart w:id="4" w:name="OLE_LINK11"/>
            <w:r>
              <w:rPr>
                <w:rFonts w:ascii="仿宋" w:eastAsia="仿宋" w:hAnsi="仿宋" w:hint="eastAsia"/>
                <w:b/>
                <w:sz w:val="24"/>
                <w:szCs w:val="21"/>
              </w:rPr>
              <w:t>第四步</w:t>
            </w:r>
          </w:p>
          <w:p w:rsidR="00EE6BA4" w:rsidRDefault="001D4F19">
            <w:pPr>
              <w:spacing w:line="360" w:lineRule="exact"/>
              <w:jc w:val="center"/>
              <w:rPr>
                <w:rFonts w:ascii="仿宋" w:eastAsia="仿宋" w:hAnsi="仿宋"/>
                <w:b/>
                <w:szCs w:val="21"/>
              </w:rPr>
            </w:pPr>
            <w:r>
              <w:rPr>
                <w:rFonts w:ascii="仿宋" w:eastAsia="仿宋" w:hAnsi="仿宋" w:hint="eastAsia"/>
                <w:b/>
                <w:szCs w:val="21"/>
              </w:rPr>
              <w:t>（</w:t>
            </w:r>
            <w:r>
              <w:rPr>
                <w:rFonts w:ascii="仿宋" w:eastAsia="仿宋" w:hAnsi="仿宋" w:hint="eastAsia"/>
                <w:b/>
                <w:szCs w:val="21"/>
                <w:u w:val="single"/>
              </w:rPr>
              <w:t xml:space="preserve">   </w:t>
            </w:r>
            <w:r>
              <w:rPr>
                <w:rFonts w:ascii="仿宋" w:eastAsia="仿宋" w:hAnsi="仿宋" w:hint="eastAsia"/>
                <w:b/>
                <w:sz w:val="24"/>
                <w:szCs w:val="21"/>
              </w:rPr>
              <w:t>分钟</w:t>
            </w:r>
            <w:r>
              <w:rPr>
                <w:rFonts w:ascii="仿宋" w:eastAsia="仿宋" w:hAnsi="仿宋" w:hint="eastAsia"/>
                <w:b/>
                <w:szCs w:val="21"/>
              </w:rPr>
              <w:t>）</w:t>
            </w:r>
            <w:bookmarkEnd w:id="4"/>
          </w:p>
        </w:tc>
        <w:tc>
          <w:tcPr>
            <w:tcW w:w="1701" w:type="dxa"/>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1864" w:type="dxa"/>
            <w:gridSpan w:val="3"/>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E6BA4" w:rsidRDefault="00EE6BA4">
            <w:pPr>
              <w:spacing w:line="360" w:lineRule="exact"/>
              <w:jc w:val="left"/>
              <w:rPr>
                <w:rFonts w:ascii="宋体" w:hAnsi="宋体"/>
                <w:szCs w:val="21"/>
              </w:rPr>
            </w:pPr>
          </w:p>
        </w:tc>
      </w:tr>
      <w:tr w:rsidR="00EE6BA4" w:rsidTr="007D3989">
        <w:trPr>
          <w:trHeight w:val="364"/>
          <w:jc w:val="center"/>
        </w:trPr>
        <w:tc>
          <w:tcPr>
            <w:tcW w:w="9349" w:type="dxa"/>
            <w:gridSpan w:val="11"/>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ind w:leftChars="-50" w:left="-105" w:rightChars="-50" w:right="-105"/>
              <w:jc w:val="center"/>
              <w:rPr>
                <w:rFonts w:ascii="仿宋" w:eastAsia="仿宋" w:hAnsi="仿宋"/>
                <w:b/>
                <w:sz w:val="24"/>
              </w:rPr>
            </w:pPr>
            <w:r>
              <w:rPr>
                <w:rFonts w:ascii="仿宋" w:eastAsia="仿宋" w:hAnsi="仿宋" w:hint="eastAsia"/>
                <w:b/>
                <w:sz w:val="24"/>
              </w:rPr>
              <w:t>内容讲解</w:t>
            </w:r>
          </w:p>
        </w:tc>
      </w:tr>
      <w:tr w:rsidR="00EE6BA4" w:rsidTr="007D3989">
        <w:trPr>
          <w:trHeight w:val="4393"/>
          <w:jc w:val="center"/>
        </w:trPr>
        <w:tc>
          <w:tcPr>
            <w:tcW w:w="9349" w:type="dxa"/>
            <w:gridSpan w:val="11"/>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left"/>
              <w:rPr>
                <w:rFonts w:ascii="宋体" w:hAnsi="宋体" w:cs="宋体"/>
                <w:kern w:val="0"/>
                <w:sz w:val="24"/>
              </w:rPr>
            </w:pPr>
            <w:r>
              <w:rPr>
                <w:rFonts w:ascii="仿宋" w:eastAsia="仿宋" w:hAnsi="仿宋" w:cs="宋体" w:hint="eastAsia"/>
                <w:kern w:val="0"/>
              </w:rPr>
              <w:t>【要求与解释】根据教学步骤设计，细化知识内容（即讲课台词）呈现的程序，类似于传统的备课笔记、讲义或讲稿。</w:t>
            </w:r>
          </w:p>
          <w:p w:rsidR="00EE6BA4" w:rsidRDefault="00EE6BA4">
            <w:pPr>
              <w:spacing w:line="360" w:lineRule="exact"/>
              <w:ind w:leftChars="-50" w:left="-105" w:rightChars="-50" w:right="-105" w:firstLineChars="200" w:firstLine="420"/>
              <w:jc w:val="left"/>
              <w:rPr>
                <w:rFonts w:ascii="宋体" w:hAnsi="宋体"/>
                <w:szCs w:val="21"/>
              </w:rPr>
            </w:pPr>
          </w:p>
          <w:p w:rsidR="00EE6BA4" w:rsidRDefault="001D4F19">
            <w:pPr>
              <w:spacing w:line="360" w:lineRule="exact"/>
              <w:jc w:val="left"/>
              <w:rPr>
                <w:rFonts w:ascii="仿宋" w:eastAsia="仿宋" w:hAnsi="仿宋"/>
                <w:b/>
                <w:sz w:val="24"/>
                <w:szCs w:val="21"/>
              </w:rPr>
            </w:pPr>
            <w:r>
              <w:rPr>
                <w:rFonts w:ascii="仿宋" w:eastAsia="仿宋" w:hAnsi="仿宋" w:hint="eastAsia"/>
                <w:b/>
                <w:sz w:val="24"/>
                <w:szCs w:val="21"/>
              </w:rPr>
              <w:t>第一步（</w:t>
            </w:r>
            <w:r>
              <w:rPr>
                <w:rFonts w:ascii="仿宋" w:eastAsia="仿宋" w:hAnsi="仿宋" w:hint="eastAsia"/>
                <w:b/>
                <w:sz w:val="24"/>
                <w:szCs w:val="21"/>
                <w:u w:val="single"/>
              </w:rPr>
              <w:t xml:space="preserve">    </w:t>
            </w:r>
            <w:r>
              <w:rPr>
                <w:rFonts w:ascii="仿宋" w:eastAsia="仿宋" w:hAnsi="仿宋" w:hint="eastAsia"/>
                <w:b/>
                <w:sz w:val="24"/>
                <w:szCs w:val="21"/>
              </w:rPr>
              <w:t>分钟）</w:t>
            </w:r>
            <w:proofErr w:type="gramStart"/>
            <w:r>
              <w:rPr>
                <w:rFonts w:ascii="仿宋" w:eastAsia="仿宋" w:hAnsi="仿宋" w:hint="eastAsia"/>
                <w:b/>
                <w:sz w:val="24"/>
                <w:szCs w:val="21"/>
              </w:rPr>
              <w:t>引入新授内容</w:t>
            </w:r>
            <w:proofErr w:type="gramEnd"/>
            <w:r>
              <w:rPr>
                <w:rFonts w:ascii="仿宋" w:eastAsia="仿宋" w:hAnsi="仿宋" w:hint="eastAsia"/>
                <w:b/>
                <w:sz w:val="24"/>
                <w:szCs w:val="21"/>
              </w:rPr>
              <w:t>：</w:t>
            </w: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1D4F19">
            <w:pPr>
              <w:tabs>
                <w:tab w:val="left" w:pos="720"/>
              </w:tabs>
              <w:spacing w:line="360" w:lineRule="exact"/>
              <w:jc w:val="left"/>
              <w:rPr>
                <w:rFonts w:ascii="仿宋" w:eastAsia="仿宋" w:hAnsi="仿宋"/>
                <w:b/>
                <w:sz w:val="24"/>
                <w:szCs w:val="21"/>
              </w:rPr>
            </w:pPr>
            <w:r>
              <w:rPr>
                <w:rFonts w:ascii="仿宋" w:eastAsia="仿宋" w:hAnsi="仿宋" w:hint="eastAsia"/>
                <w:b/>
                <w:sz w:val="24"/>
                <w:szCs w:val="21"/>
              </w:rPr>
              <w:t>第二步（</w:t>
            </w:r>
            <w:r>
              <w:rPr>
                <w:rFonts w:ascii="仿宋" w:eastAsia="仿宋" w:hAnsi="仿宋" w:hint="eastAsia"/>
                <w:b/>
                <w:sz w:val="24"/>
                <w:szCs w:val="21"/>
                <w:u w:val="single"/>
              </w:rPr>
              <w:t xml:space="preserve">    </w:t>
            </w:r>
            <w:r>
              <w:rPr>
                <w:rFonts w:ascii="仿宋" w:eastAsia="仿宋" w:hAnsi="仿宋" w:hint="eastAsia"/>
                <w:b/>
                <w:sz w:val="24"/>
                <w:szCs w:val="21"/>
              </w:rPr>
              <w:t>分钟）讲授新的课程内容：</w:t>
            </w: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EE6BA4">
            <w:pPr>
              <w:widowControl/>
              <w:ind w:firstLineChars="200" w:firstLine="480"/>
              <w:jc w:val="left"/>
              <w:rPr>
                <w:rFonts w:ascii="宋体" w:hAnsi="宋体" w:cs="宋体"/>
                <w:kern w:val="0"/>
                <w:sz w:val="24"/>
              </w:rPr>
            </w:pPr>
          </w:p>
          <w:p w:rsidR="00EE6BA4" w:rsidRDefault="001D4F19">
            <w:pPr>
              <w:spacing w:line="360" w:lineRule="exact"/>
              <w:jc w:val="left"/>
              <w:rPr>
                <w:rFonts w:ascii="仿宋" w:eastAsia="仿宋" w:hAnsi="仿宋"/>
                <w:b/>
                <w:sz w:val="24"/>
                <w:szCs w:val="21"/>
              </w:rPr>
            </w:pPr>
            <w:r>
              <w:rPr>
                <w:rFonts w:ascii="仿宋" w:eastAsia="仿宋" w:hAnsi="仿宋" w:hint="eastAsia"/>
                <w:b/>
                <w:sz w:val="24"/>
                <w:szCs w:val="21"/>
              </w:rPr>
              <w:t>第三步（</w:t>
            </w:r>
            <w:r>
              <w:rPr>
                <w:rFonts w:ascii="仿宋" w:eastAsia="仿宋" w:hAnsi="仿宋" w:hint="eastAsia"/>
                <w:b/>
                <w:sz w:val="24"/>
                <w:szCs w:val="21"/>
                <w:u w:val="single"/>
              </w:rPr>
              <w:t xml:space="preserve">    </w:t>
            </w:r>
            <w:r>
              <w:rPr>
                <w:rFonts w:ascii="仿宋" w:eastAsia="仿宋" w:hAnsi="仿宋" w:hint="eastAsia"/>
                <w:b/>
                <w:sz w:val="24"/>
                <w:szCs w:val="21"/>
              </w:rPr>
              <w:t>分钟）讨论、提问与互动：</w:t>
            </w: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tc>
      </w:tr>
      <w:tr w:rsidR="00EE6BA4" w:rsidTr="007D3989">
        <w:trPr>
          <w:trHeight w:val="425"/>
          <w:jc w:val="center"/>
        </w:trPr>
        <w:tc>
          <w:tcPr>
            <w:tcW w:w="9349" w:type="dxa"/>
            <w:gridSpan w:val="11"/>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黑体" w:eastAsia="黑体" w:hAnsi="黑体"/>
                <w:b/>
                <w:sz w:val="24"/>
              </w:rPr>
            </w:pPr>
            <w:r>
              <w:rPr>
                <w:rFonts w:ascii="仿宋" w:eastAsia="仿宋" w:hAnsi="仿宋" w:hint="eastAsia"/>
                <w:b/>
                <w:sz w:val="24"/>
                <w:szCs w:val="21"/>
              </w:rPr>
              <w:t>作业内容</w:t>
            </w:r>
          </w:p>
        </w:tc>
      </w:tr>
      <w:tr w:rsidR="00EE6BA4" w:rsidTr="007D3989">
        <w:trPr>
          <w:trHeight w:val="2882"/>
          <w:jc w:val="center"/>
        </w:trPr>
        <w:tc>
          <w:tcPr>
            <w:tcW w:w="9349" w:type="dxa"/>
            <w:gridSpan w:val="11"/>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left"/>
              <w:rPr>
                <w:rFonts w:ascii="宋体" w:hAnsi="宋体" w:cs="宋体"/>
                <w:kern w:val="0"/>
                <w:sz w:val="24"/>
              </w:rPr>
            </w:pPr>
            <w:r>
              <w:rPr>
                <w:rFonts w:ascii="仿宋" w:eastAsia="仿宋" w:hAnsi="仿宋" w:cs="宋体" w:hint="eastAsia"/>
                <w:kern w:val="0"/>
              </w:rPr>
              <w:t>【要求与解释】应控制数量，控制难度；作业的内容要突出教学的重点，作业的题型要有利于训练学生的能力，务必使主要的知识</w:t>
            </w:r>
            <w:proofErr w:type="gramStart"/>
            <w:r>
              <w:rPr>
                <w:rFonts w:ascii="仿宋" w:eastAsia="仿宋" w:hAnsi="仿宋" w:cs="宋体" w:hint="eastAsia"/>
                <w:kern w:val="0"/>
              </w:rPr>
              <w:t>点得到</w:t>
            </w:r>
            <w:proofErr w:type="gramEnd"/>
            <w:r>
              <w:rPr>
                <w:rFonts w:ascii="仿宋" w:eastAsia="仿宋" w:hAnsi="仿宋" w:cs="宋体" w:hint="eastAsia"/>
                <w:kern w:val="0"/>
              </w:rPr>
              <w:t>充分的落实。</w:t>
            </w: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spacing w:line="360" w:lineRule="exact"/>
              <w:ind w:rightChars="-50" w:right="-105"/>
              <w:jc w:val="left"/>
              <w:rPr>
                <w:rFonts w:ascii="宋体" w:hAnsi="宋体"/>
                <w:szCs w:val="21"/>
              </w:rPr>
            </w:pPr>
          </w:p>
        </w:tc>
      </w:tr>
      <w:tr w:rsidR="00EE6BA4" w:rsidTr="007D3989">
        <w:trPr>
          <w:trHeight w:val="562"/>
          <w:jc w:val="center"/>
        </w:trPr>
        <w:tc>
          <w:tcPr>
            <w:tcW w:w="9349" w:type="dxa"/>
            <w:gridSpan w:val="11"/>
            <w:tcBorders>
              <w:top w:val="single" w:sz="4" w:space="0" w:color="auto"/>
              <w:left w:val="single" w:sz="4" w:space="0" w:color="auto"/>
              <w:bottom w:val="single" w:sz="4" w:space="0" w:color="auto"/>
              <w:right w:val="single" w:sz="4" w:space="0" w:color="auto"/>
            </w:tcBorders>
            <w:vAlign w:val="center"/>
          </w:tcPr>
          <w:p w:rsidR="00EE6BA4" w:rsidRDefault="001D4F19">
            <w:pPr>
              <w:spacing w:line="360" w:lineRule="exact"/>
              <w:jc w:val="center"/>
              <w:rPr>
                <w:rFonts w:ascii="宋体" w:hAnsi="宋体" w:cs="宋体"/>
                <w:kern w:val="0"/>
                <w:sz w:val="24"/>
              </w:rPr>
            </w:pPr>
            <w:r>
              <w:rPr>
                <w:rFonts w:ascii="仿宋" w:eastAsia="仿宋" w:hAnsi="仿宋" w:hint="eastAsia"/>
                <w:b/>
                <w:sz w:val="24"/>
                <w:szCs w:val="21"/>
              </w:rPr>
              <w:t>教学反思（教学效果与改进措施）</w:t>
            </w:r>
          </w:p>
        </w:tc>
      </w:tr>
      <w:tr w:rsidR="00EE6BA4" w:rsidTr="007D3989">
        <w:trPr>
          <w:trHeight w:val="2327"/>
          <w:jc w:val="center"/>
        </w:trPr>
        <w:tc>
          <w:tcPr>
            <w:tcW w:w="9349" w:type="dxa"/>
            <w:gridSpan w:val="11"/>
            <w:tcBorders>
              <w:top w:val="single" w:sz="4" w:space="0" w:color="auto"/>
              <w:left w:val="single" w:sz="4" w:space="0" w:color="auto"/>
              <w:bottom w:val="single" w:sz="4" w:space="0" w:color="auto"/>
              <w:right w:val="single" w:sz="4" w:space="0" w:color="auto"/>
            </w:tcBorders>
            <w:vAlign w:val="center"/>
          </w:tcPr>
          <w:p w:rsidR="00EE6BA4" w:rsidRDefault="001D4F19">
            <w:pPr>
              <w:widowControl/>
              <w:jc w:val="left"/>
              <w:rPr>
                <w:rFonts w:ascii="仿宋" w:eastAsia="仿宋" w:hAnsi="仿宋" w:cs="宋体"/>
                <w:kern w:val="0"/>
              </w:rPr>
            </w:pPr>
            <w:r>
              <w:rPr>
                <w:rFonts w:ascii="仿宋" w:eastAsia="仿宋" w:hAnsi="仿宋" w:cs="宋体" w:hint="eastAsia"/>
                <w:kern w:val="0"/>
              </w:rPr>
              <w:lastRenderedPageBreak/>
              <w:t>【要求与解释】这部分主要是每堂课结束后总结教学效果，在此基础上思考改进措施。</w:t>
            </w: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widowControl/>
              <w:ind w:firstLineChars="200" w:firstLine="420"/>
              <w:jc w:val="left"/>
              <w:rPr>
                <w:rFonts w:ascii="宋体" w:hAnsi="宋体"/>
                <w:szCs w:val="21"/>
              </w:rPr>
            </w:pPr>
          </w:p>
          <w:p w:rsidR="00EE6BA4" w:rsidRDefault="00EE6BA4">
            <w:pPr>
              <w:widowControl/>
              <w:jc w:val="left"/>
              <w:rPr>
                <w:rFonts w:ascii="宋体" w:hAnsi="宋体" w:cs="宋体"/>
                <w:kern w:val="0"/>
                <w:sz w:val="24"/>
              </w:rPr>
            </w:pPr>
          </w:p>
        </w:tc>
      </w:tr>
    </w:tbl>
    <w:p w:rsidR="00EE6BA4" w:rsidRDefault="00EE6BA4">
      <w:pPr>
        <w:widowControl/>
        <w:spacing w:line="420" w:lineRule="auto"/>
        <w:jc w:val="left"/>
        <w:rPr>
          <w:rFonts w:ascii="仿宋_GB2312" w:eastAsia="仿宋_GB2312"/>
          <w:b/>
          <w:sz w:val="30"/>
          <w:szCs w:val="30"/>
        </w:rPr>
        <w:sectPr w:rsidR="00EE6BA4">
          <w:footerReference w:type="default" r:id="rId8"/>
          <w:pgSz w:w="11907" w:h="16840"/>
          <w:pgMar w:top="1191" w:right="1418" w:bottom="1191" w:left="1418" w:header="851" w:footer="992" w:gutter="0"/>
          <w:cols w:space="720"/>
          <w:docGrid w:type="lines" w:linePitch="312"/>
        </w:sectPr>
      </w:pPr>
    </w:p>
    <w:p w:rsidR="00EE6BA4" w:rsidRDefault="001D4F19">
      <w:pPr>
        <w:jc w:val="center"/>
        <w:rPr>
          <w:rFonts w:ascii="仿宋" w:eastAsia="仿宋" w:hAnsi="仿宋"/>
          <w:b/>
          <w:sz w:val="32"/>
        </w:rPr>
      </w:pPr>
      <w:r>
        <w:rPr>
          <w:rFonts w:ascii="仿宋" w:eastAsia="仿宋" w:hAnsi="仿宋" w:hint="eastAsia"/>
          <w:b/>
          <w:sz w:val="32"/>
        </w:rPr>
        <w:lastRenderedPageBreak/>
        <w:t>2</w:t>
      </w:r>
      <w:r>
        <w:rPr>
          <w:rFonts w:ascii="仿宋" w:eastAsia="仿宋" w:hAnsi="仿宋"/>
          <w:b/>
          <w:sz w:val="32"/>
        </w:rPr>
        <w:t>-</w:t>
      </w:r>
      <w:r w:rsidR="006321EF">
        <w:rPr>
          <w:rFonts w:ascii="仿宋" w:eastAsia="仿宋" w:hAnsi="仿宋"/>
          <w:b/>
          <w:sz w:val="32"/>
        </w:rPr>
        <w:t>4</w:t>
      </w:r>
      <w:r>
        <w:rPr>
          <w:rFonts w:ascii="仿宋" w:eastAsia="仿宋" w:hAnsi="仿宋" w:hint="eastAsia"/>
          <w:b/>
          <w:sz w:val="32"/>
        </w:rPr>
        <w:t>课程教学</w:t>
      </w:r>
      <w:r>
        <w:rPr>
          <w:rFonts w:ascii="仿宋" w:eastAsia="仿宋" w:hAnsi="仿宋"/>
          <w:b/>
          <w:sz w:val="32"/>
        </w:rPr>
        <w:t>创新成果报告</w:t>
      </w:r>
    </w:p>
    <w:p w:rsidR="00EE6BA4" w:rsidRDefault="001D4F19">
      <w:pPr>
        <w:jc w:val="center"/>
        <w:rPr>
          <w:rFonts w:ascii="仿宋" w:eastAsia="仿宋" w:hAnsi="仿宋"/>
          <w:sz w:val="28"/>
        </w:rPr>
      </w:pPr>
      <w:r>
        <w:rPr>
          <w:rFonts w:ascii="仿宋" w:eastAsia="仿宋" w:hAnsi="仿宋" w:hint="eastAsia"/>
          <w:sz w:val="28"/>
        </w:rPr>
        <w:t>（参考</w:t>
      </w:r>
      <w:r>
        <w:rPr>
          <w:rFonts w:ascii="仿宋" w:eastAsia="仿宋" w:hAnsi="仿宋"/>
          <w:sz w:val="28"/>
        </w:rPr>
        <w:t>提纲</w:t>
      </w:r>
      <w:r>
        <w:rPr>
          <w:rFonts w:ascii="仿宋" w:eastAsia="仿宋" w:hAnsi="仿宋" w:hint="eastAsia"/>
          <w:sz w:val="28"/>
        </w:rPr>
        <w:t>）</w:t>
      </w:r>
    </w:p>
    <w:p w:rsidR="00EE6BA4" w:rsidRDefault="001D4F19">
      <w:pPr>
        <w:spacing w:line="460" w:lineRule="exact"/>
        <w:rPr>
          <w:rFonts w:ascii="仿宋" w:eastAsia="仿宋" w:hAnsi="仿宋"/>
          <w:sz w:val="28"/>
        </w:rPr>
      </w:pPr>
      <w:r>
        <w:rPr>
          <w:rFonts w:ascii="仿宋" w:eastAsia="仿宋" w:hAnsi="仿宋" w:hint="eastAsia"/>
          <w:sz w:val="28"/>
        </w:rPr>
        <w:t>【摘要】</w:t>
      </w:r>
    </w:p>
    <w:p w:rsidR="00EE6BA4" w:rsidRDefault="001D4F19">
      <w:pPr>
        <w:spacing w:line="460" w:lineRule="exact"/>
        <w:rPr>
          <w:rFonts w:ascii="仿宋" w:eastAsia="仿宋" w:hAnsi="仿宋"/>
          <w:sz w:val="28"/>
        </w:rPr>
      </w:pPr>
      <w:r>
        <w:rPr>
          <w:rFonts w:ascii="仿宋" w:eastAsia="仿宋" w:hAnsi="仿宋" w:hint="eastAsia"/>
          <w:sz w:val="28"/>
        </w:rPr>
        <w:t>一</w:t>
      </w:r>
      <w:r>
        <w:rPr>
          <w:rFonts w:ascii="仿宋" w:eastAsia="仿宋" w:hAnsi="仿宋"/>
          <w:sz w:val="28"/>
        </w:rPr>
        <w:t>、课程教学改革的背景</w:t>
      </w:r>
    </w:p>
    <w:p w:rsidR="00EE6BA4" w:rsidRDefault="001D4F19">
      <w:pPr>
        <w:spacing w:line="460" w:lineRule="exact"/>
        <w:rPr>
          <w:rFonts w:ascii="仿宋" w:eastAsia="仿宋" w:hAnsi="仿宋"/>
          <w:sz w:val="28"/>
        </w:rPr>
      </w:pPr>
      <w:r>
        <w:rPr>
          <w:rFonts w:ascii="仿宋" w:eastAsia="仿宋" w:hAnsi="仿宋" w:hint="eastAsia"/>
          <w:sz w:val="28"/>
        </w:rPr>
        <w:t>（一）本课程</w:t>
      </w:r>
      <w:r>
        <w:rPr>
          <w:rFonts w:ascii="仿宋" w:eastAsia="仿宋" w:hAnsi="仿宋"/>
          <w:sz w:val="28"/>
        </w:rPr>
        <w:t>教学</w:t>
      </w:r>
      <w:r>
        <w:rPr>
          <w:rFonts w:ascii="仿宋" w:eastAsia="仿宋" w:hAnsi="仿宋" w:hint="eastAsia"/>
          <w:sz w:val="28"/>
        </w:rPr>
        <w:t>的“</w:t>
      </w:r>
      <w:r>
        <w:rPr>
          <w:rFonts w:ascii="仿宋" w:eastAsia="仿宋" w:hAnsi="仿宋"/>
          <w:sz w:val="28"/>
        </w:rPr>
        <w:t>痛点</w:t>
      </w:r>
      <w:r>
        <w:rPr>
          <w:rFonts w:ascii="仿宋" w:eastAsia="仿宋" w:hAnsi="仿宋" w:hint="eastAsia"/>
          <w:sz w:val="28"/>
        </w:rPr>
        <w:t>”</w:t>
      </w:r>
    </w:p>
    <w:p w:rsidR="00EE6BA4" w:rsidRDefault="001D4F19">
      <w:pPr>
        <w:spacing w:line="460" w:lineRule="exact"/>
        <w:rPr>
          <w:rFonts w:ascii="仿宋" w:eastAsia="仿宋" w:hAnsi="仿宋"/>
          <w:sz w:val="28"/>
        </w:rPr>
      </w:pPr>
      <w:r>
        <w:rPr>
          <w:rFonts w:ascii="仿宋" w:eastAsia="仿宋" w:hAnsi="仿宋" w:hint="eastAsia"/>
          <w:sz w:val="28"/>
        </w:rPr>
        <w:t>（二）本课程</w:t>
      </w:r>
      <w:r>
        <w:rPr>
          <w:rFonts w:ascii="仿宋" w:eastAsia="仿宋" w:hAnsi="仿宋"/>
          <w:sz w:val="28"/>
        </w:rPr>
        <w:t>教学的</w:t>
      </w:r>
      <w:r>
        <w:rPr>
          <w:rFonts w:ascii="仿宋" w:eastAsia="仿宋" w:hAnsi="仿宋" w:hint="eastAsia"/>
          <w:sz w:val="28"/>
        </w:rPr>
        <w:t>“堵点”</w:t>
      </w:r>
    </w:p>
    <w:p w:rsidR="00EE6BA4" w:rsidRDefault="001D4F19">
      <w:pPr>
        <w:spacing w:line="460" w:lineRule="exact"/>
        <w:rPr>
          <w:rFonts w:ascii="仿宋" w:eastAsia="仿宋" w:hAnsi="仿宋"/>
          <w:sz w:val="28"/>
        </w:rPr>
      </w:pPr>
      <w:r>
        <w:rPr>
          <w:rFonts w:ascii="仿宋" w:eastAsia="仿宋" w:hAnsi="仿宋" w:hint="eastAsia"/>
          <w:sz w:val="28"/>
        </w:rPr>
        <w:t>二</w:t>
      </w:r>
      <w:r>
        <w:rPr>
          <w:rFonts w:ascii="仿宋" w:eastAsia="仿宋" w:hAnsi="仿宋"/>
          <w:sz w:val="28"/>
        </w:rPr>
        <w:t>、</w:t>
      </w:r>
      <w:r>
        <w:rPr>
          <w:rFonts w:ascii="仿宋" w:eastAsia="仿宋" w:hAnsi="仿宋" w:hint="eastAsia"/>
          <w:sz w:val="28"/>
        </w:rPr>
        <w:t>课程</w:t>
      </w:r>
      <w:r>
        <w:rPr>
          <w:rFonts w:ascii="仿宋" w:eastAsia="仿宋" w:hAnsi="仿宋"/>
          <w:sz w:val="28"/>
        </w:rPr>
        <w:t>教学改革创新的理念及总体思路</w:t>
      </w:r>
    </w:p>
    <w:p w:rsidR="00EE6BA4" w:rsidRDefault="001D4F19">
      <w:pPr>
        <w:spacing w:line="460" w:lineRule="exact"/>
        <w:rPr>
          <w:rFonts w:ascii="仿宋" w:eastAsia="仿宋" w:hAnsi="仿宋"/>
          <w:sz w:val="28"/>
        </w:rPr>
      </w:pPr>
      <w:r>
        <w:rPr>
          <w:rFonts w:ascii="仿宋" w:eastAsia="仿宋" w:hAnsi="仿宋" w:hint="eastAsia"/>
          <w:sz w:val="28"/>
        </w:rPr>
        <w:t>（一）课程教学</w:t>
      </w:r>
      <w:r>
        <w:rPr>
          <w:rFonts w:ascii="仿宋" w:eastAsia="仿宋" w:hAnsi="仿宋"/>
          <w:sz w:val="28"/>
        </w:rPr>
        <w:t>创新改革的理念</w:t>
      </w:r>
    </w:p>
    <w:p w:rsidR="00EE6BA4" w:rsidRDefault="001D4F19">
      <w:pPr>
        <w:spacing w:line="460" w:lineRule="exact"/>
        <w:rPr>
          <w:rFonts w:ascii="仿宋" w:eastAsia="仿宋" w:hAnsi="仿宋"/>
          <w:sz w:val="28"/>
        </w:rPr>
      </w:pPr>
      <w:r>
        <w:rPr>
          <w:rFonts w:ascii="仿宋" w:eastAsia="仿宋" w:hAnsi="仿宋" w:hint="eastAsia"/>
          <w:sz w:val="28"/>
        </w:rPr>
        <w:t>（二）课程</w:t>
      </w:r>
      <w:r>
        <w:rPr>
          <w:rFonts w:ascii="仿宋" w:eastAsia="仿宋" w:hAnsi="仿宋"/>
          <w:sz w:val="28"/>
        </w:rPr>
        <w:t>教学</w:t>
      </w:r>
      <w:r>
        <w:rPr>
          <w:rFonts w:ascii="仿宋" w:eastAsia="仿宋" w:hAnsi="仿宋" w:hint="eastAsia"/>
          <w:sz w:val="28"/>
        </w:rPr>
        <w:t>创新</w:t>
      </w:r>
      <w:r>
        <w:rPr>
          <w:rFonts w:ascii="仿宋" w:eastAsia="仿宋" w:hAnsi="仿宋"/>
          <w:sz w:val="28"/>
        </w:rPr>
        <w:t>改革</w:t>
      </w:r>
      <w:r>
        <w:rPr>
          <w:rFonts w:ascii="仿宋" w:eastAsia="仿宋" w:hAnsi="仿宋" w:hint="eastAsia"/>
          <w:sz w:val="28"/>
        </w:rPr>
        <w:t>的</w:t>
      </w:r>
      <w:r>
        <w:rPr>
          <w:rFonts w:ascii="仿宋" w:eastAsia="仿宋" w:hAnsi="仿宋"/>
          <w:sz w:val="28"/>
        </w:rPr>
        <w:t>目标</w:t>
      </w:r>
    </w:p>
    <w:p w:rsidR="00EE6BA4" w:rsidRDefault="001D4F19">
      <w:pPr>
        <w:spacing w:line="460" w:lineRule="exact"/>
        <w:rPr>
          <w:rFonts w:ascii="仿宋" w:eastAsia="仿宋" w:hAnsi="仿宋"/>
          <w:sz w:val="28"/>
        </w:rPr>
      </w:pPr>
      <w:r>
        <w:rPr>
          <w:rFonts w:ascii="仿宋" w:eastAsia="仿宋" w:hAnsi="仿宋" w:hint="eastAsia"/>
          <w:sz w:val="28"/>
        </w:rPr>
        <w:t>（三）课程</w:t>
      </w:r>
      <w:r>
        <w:rPr>
          <w:rFonts w:ascii="仿宋" w:eastAsia="仿宋" w:hAnsi="仿宋"/>
          <w:sz w:val="28"/>
        </w:rPr>
        <w:t>教学创新改革的总体思路</w:t>
      </w:r>
    </w:p>
    <w:p w:rsidR="00EE6BA4" w:rsidRDefault="001D4F19">
      <w:pPr>
        <w:spacing w:line="460" w:lineRule="exact"/>
        <w:rPr>
          <w:rFonts w:ascii="仿宋" w:eastAsia="仿宋" w:hAnsi="仿宋"/>
          <w:sz w:val="28"/>
        </w:rPr>
      </w:pPr>
      <w:r>
        <w:rPr>
          <w:rFonts w:ascii="仿宋" w:eastAsia="仿宋" w:hAnsi="仿宋" w:hint="eastAsia"/>
          <w:sz w:val="28"/>
        </w:rPr>
        <w:t>三</w:t>
      </w:r>
      <w:r>
        <w:rPr>
          <w:rFonts w:ascii="仿宋" w:eastAsia="仿宋" w:hAnsi="仿宋"/>
          <w:sz w:val="28"/>
        </w:rPr>
        <w:t>、</w:t>
      </w:r>
      <w:r>
        <w:rPr>
          <w:rFonts w:ascii="仿宋" w:eastAsia="仿宋" w:hAnsi="仿宋" w:hint="eastAsia"/>
          <w:sz w:val="28"/>
        </w:rPr>
        <w:t>课程</w:t>
      </w:r>
      <w:r>
        <w:rPr>
          <w:rFonts w:ascii="仿宋" w:eastAsia="仿宋" w:hAnsi="仿宋"/>
          <w:sz w:val="28"/>
        </w:rPr>
        <w:t>教学</w:t>
      </w:r>
      <w:r>
        <w:rPr>
          <w:rFonts w:ascii="仿宋" w:eastAsia="仿宋" w:hAnsi="仿宋" w:hint="eastAsia"/>
          <w:sz w:val="28"/>
        </w:rPr>
        <w:t>创新</w:t>
      </w:r>
      <w:r>
        <w:rPr>
          <w:rFonts w:ascii="仿宋" w:eastAsia="仿宋" w:hAnsi="仿宋"/>
          <w:sz w:val="28"/>
        </w:rPr>
        <w:t>改革</w:t>
      </w:r>
      <w:r>
        <w:rPr>
          <w:rFonts w:ascii="仿宋" w:eastAsia="仿宋" w:hAnsi="仿宋" w:hint="eastAsia"/>
          <w:sz w:val="28"/>
        </w:rPr>
        <w:t>的</w:t>
      </w:r>
      <w:r>
        <w:rPr>
          <w:rFonts w:ascii="仿宋" w:eastAsia="仿宋" w:hAnsi="仿宋"/>
          <w:sz w:val="28"/>
        </w:rPr>
        <w:t>措施与方法</w:t>
      </w:r>
    </w:p>
    <w:p w:rsidR="00EE6BA4" w:rsidRDefault="001D4F19">
      <w:pPr>
        <w:spacing w:line="460" w:lineRule="exact"/>
        <w:rPr>
          <w:rFonts w:ascii="仿宋" w:eastAsia="仿宋" w:hAnsi="仿宋"/>
          <w:sz w:val="28"/>
        </w:rPr>
      </w:pPr>
      <w:r>
        <w:rPr>
          <w:rFonts w:ascii="仿宋" w:eastAsia="仿宋" w:hAnsi="仿宋" w:hint="eastAsia"/>
          <w:sz w:val="28"/>
        </w:rPr>
        <w:t>（一）解决</w:t>
      </w:r>
      <w:r>
        <w:rPr>
          <w:rFonts w:ascii="仿宋" w:eastAsia="仿宋" w:hAnsi="仿宋"/>
          <w:sz w:val="28"/>
        </w:rPr>
        <w:t>本课程</w:t>
      </w:r>
      <w:r>
        <w:rPr>
          <w:rFonts w:ascii="仿宋" w:eastAsia="仿宋" w:hAnsi="仿宋" w:hint="eastAsia"/>
          <w:sz w:val="28"/>
        </w:rPr>
        <w:t>教学</w:t>
      </w:r>
      <w:r>
        <w:rPr>
          <w:rFonts w:ascii="仿宋" w:eastAsia="仿宋" w:hAnsi="仿宋"/>
          <w:sz w:val="28"/>
        </w:rPr>
        <w:t xml:space="preserve"> “</w:t>
      </w:r>
      <w:r>
        <w:rPr>
          <w:rFonts w:ascii="仿宋" w:eastAsia="仿宋" w:hAnsi="仿宋" w:hint="eastAsia"/>
          <w:sz w:val="28"/>
        </w:rPr>
        <w:t>痛点</w:t>
      </w:r>
      <w:r>
        <w:rPr>
          <w:rFonts w:ascii="仿宋" w:eastAsia="仿宋" w:hAnsi="仿宋"/>
          <w:sz w:val="28"/>
        </w:rPr>
        <w:t>”的</w:t>
      </w:r>
      <w:r>
        <w:rPr>
          <w:rFonts w:ascii="仿宋" w:eastAsia="仿宋" w:hAnsi="仿宋" w:hint="eastAsia"/>
          <w:sz w:val="28"/>
        </w:rPr>
        <w:t>措施</w:t>
      </w:r>
      <w:r>
        <w:rPr>
          <w:rFonts w:ascii="仿宋" w:eastAsia="仿宋" w:hAnsi="仿宋"/>
          <w:sz w:val="28"/>
        </w:rPr>
        <w:t>与方法</w:t>
      </w:r>
    </w:p>
    <w:p w:rsidR="00EE6BA4" w:rsidRDefault="001D4F19">
      <w:pPr>
        <w:spacing w:line="460" w:lineRule="exact"/>
        <w:rPr>
          <w:rFonts w:ascii="仿宋" w:eastAsia="仿宋" w:hAnsi="仿宋"/>
          <w:sz w:val="28"/>
        </w:rPr>
      </w:pPr>
      <w:r>
        <w:rPr>
          <w:rFonts w:ascii="仿宋" w:eastAsia="仿宋" w:hAnsi="仿宋" w:hint="eastAsia"/>
          <w:sz w:val="28"/>
        </w:rPr>
        <w:t>（二）解决本课程教学</w:t>
      </w:r>
      <w:r>
        <w:rPr>
          <w:rFonts w:ascii="仿宋" w:eastAsia="仿宋" w:hAnsi="仿宋"/>
          <w:sz w:val="28"/>
        </w:rPr>
        <w:t xml:space="preserve"> “</w:t>
      </w:r>
      <w:r>
        <w:rPr>
          <w:rFonts w:ascii="仿宋" w:eastAsia="仿宋" w:hAnsi="仿宋" w:hint="eastAsia"/>
          <w:sz w:val="28"/>
        </w:rPr>
        <w:t>堵点</w:t>
      </w:r>
      <w:r>
        <w:rPr>
          <w:rFonts w:ascii="仿宋" w:eastAsia="仿宋" w:hAnsi="仿宋"/>
          <w:sz w:val="28"/>
        </w:rPr>
        <w:t>”</w:t>
      </w:r>
      <w:r>
        <w:rPr>
          <w:rFonts w:ascii="仿宋" w:eastAsia="仿宋" w:hAnsi="仿宋" w:hint="eastAsia"/>
          <w:sz w:val="28"/>
        </w:rPr>
        <w:t>的措施与方法</w:t>
      </w:r>
    </w:p>
    <w:p w:rsidR="00EE6BA4" w:rsidRDefault="001D4F19">
      <w:pPr>
        <w:spacing w:line="460" w:lineRule="exact"/>
        <w:rPr>
          <w:rFonts w:ascii="仿宋" w:eastAsia="仿宋" w:hAnsi="仿宋"/>
          <w:sz w:val="28"/>
        </w:rPr>
      </w:pPr>
      <w:r>
        <w:rPr>
          <w:rFonts w:ascii="仿宋" w:eastAsia="仿宋" w:hAnsi="仿宋" w:hint="eastAsia"/>
          <w:sz w:val="28"/>
        </w:rPr>
        <w:t>四</w:t>
      </w:r>
      <w:r>
        <w:rPr>
          <w:rFonts w:ascii="仿宋" w:eastAsia="仿宋" w:hAnsi="仿宋"/>
          <w:sz w:val="28"/>
        </w:rPr>
        <w:t>、</w:t>
      </w:r>
      <w:r>
        <w:rPr>
          <w:rFonts w:ascii="仿宋" w:eastAsia="仿宋" w:hAnsi="仿宋" w:hint="eastAsia"/>
          <w:sz w:val="28"/>
        </w:rPr>
        <w:t>课程</w:t>
      </w:r>
      <w:r>
        <w:rPr>
          <w:rFonts w:ascii="仿宋" w:eastAsia="仿宋" w:hAnsi="仿宋"/>
          <w:sz w:val="28"/>
        </w:rPr>
        <w:t>教学创新改革</w:t>
      </w:r>
      <w:r>
        <w:rPr>
          <w:rFonts w:ascii="仿宋" w:eastAsia="仿宋" w:hAnsi="仿宋" w:hint="eastAsia"/>
          <w:sz w:val="28"/>
        </w:rPr>
        <w:t>的</w:t>
      </w:r>
      <w:r>
        <w:rPr>
          <w:rFonts w:ascii="仿宋" w:eastAsia="仿宋" w:hAnsi="仿宋"/>
          <w:sz w:val="28"/>
        </w:rPr>
        <w:t>特色与创新</w:t>
      </w:r>
    </w:p>
    <w:p w:rsidR="00EE6BA4" w:rsidRDefault="001D4F19">
      <w:pPr>
        <w:spacing w:line="460" w:lineRule="exact"/>
        <w:rPr>
          <w:rFonts w:ascii="仿宋" w:eastAsia="仿宋" w:hAnsi="仿宋"/>
          <w:sz w:val="28"/>
        </w:rPr>
      </w:pPr>
      <w:r>
        <w:rPr>
          <w:rFonts w:ascii="仿宋" w:eastAsia="仿宋" w:hAnsi="仿宋" w:hint="eastAsia"/>
          <w:sz w:val="28"/>
        </w:rPr>
        <w:t>（一）课程</w:t>
      </w:r>
      <w:r>
        <w:rPr>
          <w:rFonts w:ascii="仿宋" w:eastAsia="仿宋" w:hAnsi="仿宋"/>
          <w:sz w:val="28"/>
        </w:rPr>
        <w:t>教学创新改革</w:t>
      </w:r>
      <w:r>
        <w:rPr>
          <w:rFonts w:ascii="仿宋" w:eastAsia="仿宋" w:hAnsi="仿宋" w:hint="eastAsia"/>
          <w:sz w:val="28"/>
        </w:rPr>
        <w:t>的</w:t>
      </w:r>
      <w:r>
        <w:rPr>
          <w:rFonts w:ascii="仿宋" w:eastAsia="仿宋" w:hAnsi="仿宋"/>
          <w:sz w:val="28"/>
        </w:rPr>
        <w:t>特色</w:t>
      </w:r>
    </w:p>
    <w:p w:rsidR="00EE6BA4" w:rsidRDefault="001D4F19">
      <w:pPr>
        <w:spacing w:line="460" w:lineRule="exact"/>
        <w:rPr>
          <w:rFonts w:ascii="仿宋" w:eastAsia="仿宋" w:hAnsi="仿宋"/>
          <w:sz w:val="28"/>
        </w:rPr>
      </w:pPr>
      <w:r>
        <w:rPr>
          <w:rFonts w:ascii="仿宋" w:eastAsia="仿宋" w:hAnsi="仿宋" w:hint="eastAsia"/>
          <w:sz w:val="28"/>
        </w:rPr>
        <w:t>（二）课程</w:t>
      </w:r>
      <w:r>
        <w:rPr>
          <w:rFonts w:ascii="仿宋" w:eastAsia="仿宋" w:hAnsi="仿宋"/>
          <w:sz w:val="28"/>
        </w:rPr>
        <w:t>教学创新改革的创新</w:t>
      </w:r>
    </w:p>
    <w:p w:rsidR="00EE6BA4" w:rsidRDefault="001D4F19">
      <w:pPr>
        <w:spacing w:line="460" w:lineRule="exact"/>
        <w:rPr>
          <w:rFonts w:ascii="仿宋" w:eastAsia="仿宋" w:hAnsi="仿宋"/>
          <w:sz w:val="28"/>
        </w:rPr>
      </w:pPr>
      <w:r>
        <w:rPr>
          <w:rFonts w:ascii="仿宋" w:eastAsia="仿宋" w:hAnsi="仿宋" w:hint="eastAsia"/>
          <w:sz w:val="28"/>
        </w:rPr>
        <w:t>五</w:t>
      </w:r>
      <w:r>
        <w:rPr>
          <w:rFonts w:ascii="仿宋" w:eastAsia="仿宋" w:hAnsi="仿宋"/>
          <w:sz w:val="28"/>
        </w:rPr>
        <w:t>、</w:t>
      </w:r>
      <w:r>
        <w:rPr>
          <w:rFonts w:ascii="仿宋" w:eastAsia="仿宋" w:hAnsi="仿宋" w:hint="eastAsia"/>
          <w:sz w:val="28"/>
        </w:rPr>
        <w:t>课程</w:t>
      </w:r>
      <w:r>
        <w:rPr>
          <w:rFonts w:ascii="仿宋" w:eastAsia="仿宋" w:hAnsi="仿宋"/>
          <w:sz w:val="28"/>
        </w:rPr>
        <w:t>教学创新改革总结与反思</w:t>
      </w:r>
    </w:p>
    <w:p w:rsidR="00EE6BA4" w:rsidRDefault="00EE6BA4">
      <w:pPr>
        <w:jc w:val="left"/>
        <w:rPr>
          <w:rFonts w:ascii="仿宋" w:eastAsia="仿宋" w:hAnsi="仿宋"/>
          <w:sz w:val="28"/>
        </w:rPr>
      </w:pPr>
    </w:p>
    <w:p w:rsidR="00EE6BA4" w:rsidRDefault="00EE6BA4">
      <w:pPr>
        <w:jc w:val="center"/>
        <w:rPr>
          <w:rFonts w:ascii="仿宋" w:eastAsia="仿宋" w:hAnsi="仿宋"/>
          <w:sz w:val="28"/>
        </w:rPr>
      </w:pPr>
    </w:p>
    <w:p w:rsidR="00EE6BA4" w:rsidRDefault="001D4F19">
      <w:pPr>
        <w:widowControl/>
        <w:jc w:val="left"/>
        <w:rPr>
          <w:rFonts w:ascii="仿宋" w:eastAsia="仿宋" w:hAnsi="仿宋"/>
          <w:b/>
          <w:sz w:val="32"/>
        </w:rPr>
      </w:pPr>
      <w:r>
        <w:rPr>
          <w:rFonts w:ascii="仿宋" w:eastAsia="仿宋" w:hAnsi="仿宋"/>
          <w:b/>
          <w:sz w:val="32"/>
        </w:rPr>
        <w:br w:type="page"/>
      </w:r>
    </w:p>
    <w:p w:rsidR="00EE6BA4" w:rsidRDefault="001D4F19">
      <w:pPr>
        <w:jc w:val="left"/>
        <w:rPr>
          <w:rFonts w:ascii="仿宋" w:eastAsia="仿宋" w:hAnsi="仿宋"/>
          <w:b/>
          <w:sz w:val="32"/>
        </w:rPr>
      </w:pPr>
      <w:r>
        <w:rPr>
          <w:rFonts w:ascii="仿宋" w:eastAsia="仿宋" w:hAnsi="仿宋" w:hint="eastAsia"/>
          <w:b/>
          <w:sz w:val="32"/>
        </w:rPr>
        <w:lastRenderedPageBreak/>
        <w:t>附件3</w:t>
      </w:r>
    </w:p>
    <w:p w:rsidR="00EE6BA4" w:rsidRDefault="001D4F19">
      <w:pPr>
        <w:jc w:val="center"/>
        <w:rPr>
          <w:rFonts w:ascii="仿宋" w:eastAsia="仿宋" w:hAnsi="仿宋"/>
          <w:b/>
          <w:sz w:val="32"/>
        </w:rPr>
      </w:pPr>
      <w:r>
        <w:rPr>
          <w:rFonts w:ascii="仿宋" w:eastAsia="仿宋" w:hAnsi="仿宋" w:hint="eastAsia"/>
          <w:b/>
          <w:sz w:val="32"/>
        </w:rPr>
        <w:t>南昌</w:t>
      </w:r>
      <w:r>
        <w:rPr>
          <w:rFonts w:ascii="仿宋" w:eastAsia="仿宋" w:hAnsi="仿宋"/>
          <w:b/>
          <w:sz w:val="32"/>
        </w:rPr>
        <w:t>航空大学</w:t>
      </w:r>
      <w:r>
        <w:rPr>
          <w:rFonts w:ascii="仿宋" w:eastAsia="仿宋" w:hAnsi="仿宋" w:hint="eastAsia"/>
          <w:b/>
          <w:sz w:val="32"/>
        </w:rPr>
        <w:t>首届</w:t>
      </w:r>
      <w:r>
        <w:rPr>
          <w:rFonts w:ascii="仿宋" w:eastAsia="仿宋" w:hAnsi="仿宋"/>
          <w:b/>
          <w:sz w:val="32"/>
        </w:rPr>
        <w:t>教师教学创新大赛评分标准</w:t>
      </w:r>
    </w:p>
    <w:p w:rsidR="00EE6BA4" w:rsidRDefault="001D4F19">
      <w:pPr>
        <w:rPr>
          <w:rFonts w:ascii="仿宋" w:eastAsia="仿宋" w:hAnsi="仿宋"/>
          <w:b/>
          <w:sz w:val="28"/>
        </w:rPr>
      </w:pPr>
      <w:r>
        <w:rPr>
          <w:rFonts w:ascii="仿宋" w:eastAsia="仿宋" w:hAnsi="仿宋" w:hint="eastAsia"/>
          <w:b/>
          <w:sz w:val="28"/>
        </w:rPr>
        <w:t>一</w:t>
      </w:r>
      <w:r>
        <w:rPr>
          <w:rFonts w:ascii="仿宋" w:eastAsia="仿宋" w:hAnsi="仿宋"/>
          <w:b/>
          <w:sz w:val="28"/>
        </w:rPr>
        <w:t>、</w:t>
      </w:r>
      <w:r>
        <w:rPr>
          <w:rFonts w:ascii="仿宋" w:eastAsia="仿宋" w:hAnsi="仿宋" w:hint="eastAsia"/>
          <w:b/>
          <w:sz w:val="28"/>
        </w:rPr>
        <w:t>教学设计</w:t>
      </w:r>
      <w:r>
        <w:rPr>
          <w:rFonts w:ascii="仿宋" w:eastAsia="仿宋" w:hAnsi="仿宋"/>
          <w:b/>
          <w:sz w:val="28"/>
        </w:rPr>
        <w:t>评分表</w:t>
      </w:r>
      <w:r>
        <w:rPr>
          <w:rFonts w:ascii="仿宋" w:eastAsia="仿宋" w:hAnsi="仿宋" w:hint="eastAsia"/>
          <w:b/>
          <w:sz w:val="28"/>
        </w:rPr>
        <w:t>（占比</w:t>
      </w:r>
      <w:r>
        <w:rPr>
          <w:rFonts w:ascii="仿宋" w:eastAsia="仿宋" w:hAnsi="仿宋"/>
          <w:b/>
          <w:sz w:val="28"/>
        </w:rPr>
        <w:t>为3</w:t>
      </w:r>
      <w:r>
        <w:rPr>
          <w:rFonts w:ascii="仿宋" w:eastAsia="仿宋" w:hAnsi="仿宋" w:hint="eastAsia"/>
          <w:b/>
          <w:sz w:val="28"/>
        </w:rPr>
        <w:t>0</w:t>
      </w:r>
      <w:r>
        <w:rPr>
          <w:rFonts w:ascii="仿宋" w:eastAsia="仿宋" w:hAnsi="仿宋"/>
          <w:b/>
          <w:sz w:val="28"/>
        </w:rPr>
        <w:t>%</w:t>
      </w:r>
      <w:r>
        <w:rPr>
          <w:rFonts w:ascii="仿宋" w:eastAsia="仿宋" w:hAnsi="仿宋" w:hint="eastAsia"/>
          <w:b/>
          <w:sz w:val="28"/>
        </w:rPr>
        <w:t>）</w:t>
      </w:r>
    </w:p>
    <w:tbl>
      <w:tblPr>
        <w:tblStyle w:val="a5"/>
        <w:tblW w:w="0" w:type="auto"/>
        <w:tblLook w:val="04A0" w:firstRow="1" w:lastRow="0" w:firstColumn="1" w:lastColumn="0" w:noHBand="0" w:noVBand="1"/>
      </w:tblPr>
      <w:tblGrid>
        <w:gridCol w:w="1413"/>
        <w:gridCol w:w="5670"/>
        <w:gridCol w:w="1213"/>
      </w:tblGrid>
      <w:tr w:rsidR="00EE6BA4">
        <w:tc>
          <w:tcPr>
            <w:tcW w:w="1413" w:type="dxa"/>
            <w:vAlign w:val="center"/>
          </w:tcPr>
          <w:p w:rsidR="00EE6BA4" w:rsidRDefault="001D4F19">
            <w:pPr>
              <w:jc w:val="center"/>
              <w:rPr>
                <w:rFonts w:ascii="仿宋" w:eastAsia="仿宋" w:hAnsi="仿宋"/>
                <w:sz w:val="24"/>
              </w:rPr>
            </w:pPr>
            <w:r>
              <w:rPr>
                <w:rFonts w:ascii="仿宋" w:eastAsia="仿宋" w:hAnsi="仿宋" w:hint="eastAsia"/>
                <w:sz w:val="24"/>
              </w:rPr>
              <w:t>评价</w:t>
            </w:r>
            <w:r>
              <w:rPr>
                <w:rFonts w:ascii="仿宋" w:eastAsia="仿宋" w:hAnsi="仿宋"/>
                <w:sz w:val="24"/>
              </w:rPr>
              <w:t>维度</w:t>
            </w:r>
          </w:p>
        </w:tc>
        <w:tc>
          <w:tcPr>
            <w:tcW w:w="5670" w:type="dxa"/>
            <w:vAlign w:val="center"/>
          </w:tcPr>
          <w:p w:rsidR="00EE6BA4" w:rsidRDefault="001D4F19">
            <w:pPr>
              <w:jc w:val="center"/>
              <w:rPr>
                <w:rFonts w:ascii="仿宋" w:eastAsia="仿宋" w:hAnsi="仿宋"/>
                <w:sz w:val="24"/>
              </w:rPr>
            </w:pPr>
            <w:r>
              <w:rPr>
                <w:rFonts w:ascii="仿宋" w:eastAsia="仿宋" w:hAnsi="仿宋" w:hint="eastAsia"/>
                <w:sz w:val="24"/>
              </w:rPr>
              <w:t>评价</w:t>
            </w:r>
            <w:r>
              <w:rPr>
                <w:rFonts w:ascii="仿宋" w:eastAsia="仿宋" w:hAnsi="仿宋"/>
                <w:sz w:val="24"/>
              </w:rPr>
              <w:t>要点</w:t>
            </w:r>
          </w:p>
        </w:tc>
        <w:tc>
          <w:tcPr>
            <w:tcW w:w="1213" w:type="dxa"/>
            <w:vAlign w:val="center"/>
          </w:tcPr>
          <w:p w:rsidR="00EE6BA4" w:rsidRDefault="001D4F19">
            <w:pPr>
              <w:jc w:val="center"/>
              <w:rPr>
                <w:rFonts w:ascii="仿宋" w:eastAsia="仿宋" w:hAnsi="仿宋"/>
                <w:sz w:val="24"/>
              </w:rPr>
            </w:pPr>
            <w:r>
              <w:rPr>
                <w:rFonts w:ascii="仿宋" w:eastAsia="仿宋" w:hAnsi="仿宋" w:hint="eastAsia"/>
                <w:sz w:val="24"/>
              </w:rPr>
              <w:t>分值</w:t>
            </w:r>
          </w:p>
        </w:tc>
      </w:tr>
      <w:tr w:rsidR="00EE6BA4">
        <w:trPr>
          <w:trHeight w:val="631"/>
        </w:trPr>
        <w:tc>
          <w:tcPr>
            <w:tcW w:w="1413" w:type="dxa"/>
            <w:vMerge w:val="restart"/>
            <w:vAlign w:val="center"/>
          </w:tcPr>
          <w:p w:rsidR="00EE6BA4" w:rsidRDefault="001D4F19">
            <w:pPr>
              <w:jc w:val="center"/>
              <w:rPr>
                <w:rFonts w:ascii="仿宋" w:eastAsia="仿宋" w:hAnsi="仿宋"/>
                <w:sz w:val="24"/>
              </w:rPr>
            </w:pPr>
            <w:r>
              <w:rPr>
                <w:rFonts w:ascii="仿宋" w:eastAsia="仿宋" w:hAnsi="仿宋" w:hint="eastAsia"/>
                <w:sz w:val="24"/>
              </w:rPr>
              <w:t>教学设计</w:t>
            </w:r>
          </w:p>
          <w:p w:rsidR="00EE6BA4" w:rsidRDefault="001D4F19">
            <w:pPr>
              <w:jc w:val="center"/>
              <w:rPr>
                <w:rFonts w:ascii="仿宋" w:eastAsia="仿宋" w:hAnsi="仿宋"/>
                <w:sz w:val="24"/>
              </w:rPr>
            </w:pPr>
            <w:r>
              <w:rPr>
                <w:rFonts w:ascii="仿宋" w:eastAsia="仿宋" w:hAnsi="仿宋" w:hint="eastAsia"/>
                <w:sz w:val="24"/>
              </w:rPr>
              <w:t>（30分）</w:t>
            </w:r>
          </w:p>
        </w:tc>
        <w:tc>
          <w:tcPr>
            <w:tcW w:w="5670" w:type="dxa"/>
          </w:tcPr>
          <w:p w:rsidR="00EE6BA4" w:rsidRDefault="001D4F19">
            <w:pPr>
              <w:rPr>
                <w:rFonts w:ascii="仿宋" w:eastAsia="仿宋" w:hAnsi="仿宋"/>
                <w:sz w:val="24"/>
              </w:rPr>
            </w:pPr>
            <w:r>
              <w:rPr>
                <w:rFonts w:ascii="仿宋" w:eastAsia="仿宋" w:hAnsi="仿宋" w:hint="eastAsia"/>
                <w:color w:val="666666"/>
                <w:sz w:val="24"/>
                <w:shd w:val="clear" w:color="auto" w:fill="FFFFFF"/>
              </w:rPr>
              <w:t>紧密围绕立德树人根本任务，</w:t>
            </w:r>
            <w:r>
              <w:rPr>
                <w:rFonts w:ascii="仿宋" w:eastAsia="仿宋" w:hAnsi="仿宋" w:cs="Times New Roman"/>
                <w:color w:val="666666"/>
                <w:sz w:val="24"/>
                <w:shd w:val="clear" w:color="auto" w:fill="FFFFFF"/>
              </w:rPr>
              <w:t>符合学科专业与课程要求，体现</w:t>
            </w:r>
            <w:r>
              <w:rPr>
                <w:rFonts w:ascii="Calibri" w:eastAsia="仿宋" w:hAnsi="Calibri" w:cs="Calibri"/>
                <w:color w:val="666666"/>
                <w:sz w:val="24"/>
                <w:shd w:val="clear" w:color="auto" w:fill="FFFFFF"/>
              </w:rPr>
              <w:t> </w:t>
            </w:r>
            <w:r>
              <w:rPr>
                <w:rFonts w:ascii="仿宋" w:eastAsia="仿宋" w:hAnsi="仿宋" w:cs="仿宋" w:hint="eastAsia"/>
                <w:color w:val="666666"/>
                <w:sz w:val="24"/>
                <w:shd w:val="clear" w:color="auto" w:fill="FFFFFF"/>
              </w:rPr>
              <w:t>“</w:t>
            </w:r>
            <w:r>
              <w:rPr>
                <w:rFonts w:ascii="仿宋" w:eastAsia="仿宋" w:hAnsi="仿宋" w:cs="Times New Roman" w:hint="eastAsia"/>
                <w:color w:val="666666"/>
                <w:sz w:val="24"/>
                <w:shd w:val="clear" w:color="auto" w:fill="FFFFFF"/>
              </w:rPr>
              <w:t>学生中心、产出导向、持续改进</w:t>
            </w:r>
            <w:r>
              <w:rPr>
                <w:rFonts w:ascii="仿宋" w:eastAsia="仿宋" w:hAnsi="仿宋" w:cs="Times New Roman"/>
                <w:color w:val="666666"/>
                <w:sz w:val="24"/>
                <w:shd w:val="clear" w:color="auto" w:fill="FFFFFF"/>
              </w:rPr>
              <w:t>”</w:t>
            </w:r>
            <w:r>
              <w:rPr>
                <w:rFonts w:ascii="仿宋" w:eastAsia="仿宋" w:hAnsi="仿宋" w:cs="Times New Roman" w:hint="eastAsia"/>
                <w:color w:val="666666"/>
                <w:sz w:val="24"/>
                <w:shd w:val="clear" w:color="auto" w:fill="FFFFFF"/>
              </w:rPr>
              <w:t>的教育教学理念</w:t>
            </w:r>
            <w:r>
              <w:rPr>
                <w:rFonts w:ascii="仿宋" w:eastAsia="仿宋" w:hAnsi="仿宋" w:hint="eastAsia"/>
                <w:color w:val="666666"/>
                <w:sz w:val="24"/>
                <w:shd w:val="clear" w:color="auto" w:fill="FFFFFF"/>
              </w:rPr>
              <w:t>。</w:t>
            </w:r>
          </w:p>
        </w:tc>
        <w:tc>
          <w:tcPr>
            <w:tcW w:w="1213" w:type="dxa"/>
            <w:vAlign w:val="center"/>
          </w:tcPr>
          <w:p w:rsidR="00EE6BA4" w:rsidRDefault="001D4F19">
            <w:pPr>
              <w:jc w:val="center"/>
              <w:rPr>
                <w:rFonts w:ascii="仿宋" w:eastAsia="仿宋" w:hAnsi="仿宋"/>
                <w:sz w:val="24"/>
              </w:rPr>
            </w:pPr>
            <w:r>
              <w:rPr>
                <w:rFonts w:ascii="仿宋" w:eastAsia="仿宋" w:hAnsi="仿宋"/>
                <w:sz w:val="24"/>
              </w:rPr>
              <w:t>3</w:t>
            </w:r>
            <w:r>
              <w:rPr>
                <w:rFonts w:ascii="仿宋" w:eastAsia="仿宋" w:hAnsi="仿宋" w:hint="eastAsia"/>
                <w:sz w:val="24"/>
              </w:rPr>
              <w:t>分</w:t>
            </w:r>
          </w:p>
        </w:tc>
      </w:tr>
      <w:tr w:rsidR="00EE6BA4">
        <w:trPr>
          <w:trHeight w:val="555"/>
        </w:trPr>
        <w:tc>
          <w:tcPr>
            <w:tcW w:w="1413" w:type="dxa"/>
            <w:vMerge/>
            <w:vAlign w:val="center"/>
          </w:tcPr>
          <w:p w:rsidR="00EE6BA4" w:rsidRDefault="00EE6BA4">
            <w:pPr>
              <w:jc w:val="center"/>
              <w:rPr>
                <w:rFonts w:ascii="仿宋" w:eastAsia="仿宋" w:hAnsi="仿宋"/>
                <w:sz w:val="24"/>
              </w:rPr>
            </w:pPr>
          </w:p>
        </w:tc>
        <w:tc>
          <w:tcPr>
            <w:tcW w:w="5670" w:type="dxa"/>
          </w:tcPr>
          <w:p w:rsidR="00EE6BA4" w:rsidRDefault="001D4F19">
            <w:pPr>
              <w:rPr>
                <w:rFonts w:ascii="仿宋" w:eastAsia="仿宋" w:hAnsi="仿宋"/>
                <w:sz w:val="24"/>
              </w:rPr>
            </w:pPr>
            <w:r>
              <w:rPr>
                <w:rFonts w:ascii="仿宋" w:eastAsia="仿宋" w:hAnsi="仿宋" w:cs="Times New Roman"/>
                <w:color w:val="666666"/>
                <w:sz w:val="24"/>
                <w:shd w:val="clear" w:color="auto" w:fill="FFFFFF"/>
              </w:rPr>
              <w:t>教学内容有深度、广度，反映学科前沿，使用质量高的教学资源</w:t>
            </w:r>
            <w:r>
              <w:rPr>
                <w:rFonts w:ascii="仿宋" w:eastAsia="仿宋" w:hAnsi="仿宋" w:hint="eastAsia"/>
                <w:color w:val="666666"/>
                <w:sz w:val="24"/>
                <w:shd w:val="clear" w:color="auto" w:fill="FFFFFF"/>
              </w:rPr>
              <w:t>，</w:t>
            </w:r>
            <w:r>
              <w:rPr>
                <w:rFonts w:ascii="仿宋" w:eastAsia="仿宋" w:hAnsi="仿宋" w:cs="Times New Roman"/>
                <w:color w:val="666666"/>
                <w:sz w:val="24"/>
                <w:shd w:val="clear" w:color="auto" w:fill="FFFFFF"/>
              </w:rPr>
              <w:t>具备高阶性、创新性、挑战度的“</w:t>
            </w:r>
            <w:r>
              <w:rPr>
                <w:rFonts w:ascii="仿宋" w:eastAsia="仿宋" w:hAnsi="仿宋" w:cs="Times New Roman" w:hint="eastAsia"/>
                <w:color w:val="666666"/>
                <w:sz w:val="24"/>
                <w:shd w:val="clear" w:color="auto" w:fill="FFFFFF"/>
              </w:rPr>
              <w:t>金课</w:t>
            </w:r>
            <w:r>
              <w:rPr>
                <w:rFonts w:ascii="仿宋" w:eastAsia="仿宋" w:hAnsi="仿宋" w:cs="Times New Roman"/>
                <w:color w:val="666666"/>
                <w:sz w:val="24"/>
                <w:shd w:val="clear" w:color="auto" w:fill="FFFFFF"/>
              </w:rPr>
              <w:t>”</w:t>
            </w:r>
            <w:r>
              <w:rPr>
                <w:rFonts w:ascii="仿宋" w:eastAsia="仿宋" w:hAnsi="仿宋" w:cs="Times New Roman" w:hint="eastAsia"/>
                <w:color w:val="666666"/>
                <w:sz w:val="24"/>
                <w:shd w:val="clear" w:color="auto" w:fill="FFFFFF"/>
              </w:rPr>
              <w:t>特征。</w:t>
            </w:r>
          </w:p>
        </w:tc>
        <w:tc>
          <w:tcPr>
            <w:tcW w:w="1213" w:type="dxa"/>
            <w:vAlign w:val="center"/>
          </w:tcPr>
          <w:p w:rsidR="00EE6BA4" w:rsidRDefault="001D4F19">
            <w:pPr>
              <w:jc w:val="center"/>
              <w:rPr>
                <w:rFonts w:ascii="仿宋" w:eastAsia="仿宋" w:hAnsi="仿宋"/>
                <w:sz w:val="24"/>
              </w:rPr>
            </w:pPr>
            <w:r>
              <w:rPr>
                <w:rFonts w:ascii="仿宋" w:eastAsia="仿宋" w:hAnsi="仿宋" w:hint="eastAsia"/>
                <w:sz w:val="24"/>
              </w:rPr>
              <w:t>6分</w:t>
            </w:r>
          </w:p>
        </w:tc>
      </w:tr>
      <w:tr w:rsidR="00EE6BA4">
        <w:trPr>
          <w:trHeight w:val="492"/>
        </w:trPr>
        <w:tc>
          <w:tcPr>
            <w:tcW w:w="1413" w:type="dxa"/>
            <w:vMerge/>
          </w:tcPr>
          <w:p w:rsidR="00EE6BA4" w:rsidRDefault="00EE6BA4">
            <w:pPr>
              <w:rPr>
                <w:rFonts w:ascii="仿宋" w:eastAsia="仿宋" w:hAnsi="仿宋"/>
                <w:sz w:val="24"/>
              </w:rPr>
            </w:pPr>
          </w:p>
        </w:tc>
        <w:tc>
          <w:tcPr>
            <w:tcW w:w="5670" w:type="dxa"/>
          </w:tcPr>
          <w:p w:rsidR="00EE6BA4" w:rsidRDefault="001D4F19">
            <w:pPr>
              <w:rPr>
                <w:rFonts w:ascii="仿宋" w:eastAsia="仿宋" w:hAnsi="仿宋"/>
                <w:sz w:val="24"/>
              </w:rPr>
            </w:pPr>
            <w:r>
              <w:rPr>
                <w:rFonts w:ascii="仿宋" w:eastAsia="仿宋" w:hAnsi="仿宋" w:cs="Times New Roman"/>
                <w:color w:val="666666"/>
                <w:sz w:val="24"/>
                <w:shd w:val="clear" w:color="auto" w:fill="FFFFFF"/>
              </w:rPr>
              <w:t>教学目标科学、明确，重视学生发展需要</w:t>
            </w:r>
            <w:r>
              <w:rPr>
                <w:rFonts w:ascii="仿宋" w:eastAsia="仿宋" w:hAnsi="仿宋" w:hint="eastAsia"/>
                <w:color w:val="666666"/>
                <w:sz w:val="24"/>
                <w:shd w:val="clear" w:color="auto" w:fill="FFFFFF"/>
              </w:rPr>
              <w:t>；思路清晰，</w:t>
            </w:r>
            <w:r>
              <w:rPr>
                <w:rFonts w:ascii="仿宋" w:eastAsia="仿宋" w:hAnsi="仿宋" w:cs="Times New Roman"/>
                <w:color w:val="666666"/>
                <w:sz w:val="24"/>
                <w:shd w:val="clear" w:color="auto" w:fill="FFFFFF"/>
              </w:rPr>
              <w:t>所有课堂活动与教学目标具有一致性。</w:t>
            </w:r>
          </w:p>
        </w:tc>
        <w:tc>
          <w:tcPr>
            <w:tcW w:w="1213" w:type="dxa"/>
            <w:vAlign w:val="center"/>
          </w:tcPr>
          <w:p w:rsidR="00EE6BA4" w:rsidRDefault="001D4F19">
            <w:pPr>
              <w:jc w:val="center"/>
              <w:rPr>
                <w:rFonts w:ascii="仿宋" w:eastAsia="仿宋" w:hAnsi="仿宋"/>
                <w:sz w:val="24"/>
              </w:rPr>
            </w:pPr>
            <w:r>
              <w:rPr>
                <w:rFonts w:ascii="仿宋" w:eastAsia="仿宋" w:hAnsi="仿宋" w:hint="eastAsia"/>
                <w:sz w:val="24"/>
              </w:rPr>
              <w:t>6分</w:t>
            </w:r>
          </w:p>
        </w:tc>
      </w:tr>
      <w:tr w:rsidR="00EE6BA4">
        <w:trPr>
          <w:trHeight w:val="275"/>
        </w:trPr>
        <w:tc>
          <w:tcPr>
            <w:tcW w:w="1413" w:type="dxa"/>
            <w:vMerge/>
            <w:vAlign w:val="center"/>
          </w:tcPr>
          <w:p w:rsidR="00EE6BA4" w:rsidRDefault="00EE6BA4">
            <w:pPr>
              <w:jc w:val="center"/>
              <w:rPr>
                <w:rFonts w:ascii="仿宋" w:eastAsia="仿宋" w:hAnsi="仿宋"/>
                <w:sz w:val="24"/>
              </w:rPr>
            </w:pPr>
          </w:p>
        </w:tc>
        <w:tc>
          <w:tcPr>
            <w:tcW w:w="5670" w:type="dxa"/>
          </w:tcPr>
          <w:p w:rsidR="00EE6BA4" w:rsidRDefault="001D4F19">
            <w:pPr>
              <w:rPr>
                <w:rFonts w:ascii="仿宋" w:eastAsia="仿宋" w:hAnsi="仿宋"/>
                <w:sz w:val="24"/>
              </w:rPr>
            </w:pPr>
            <w:r>
              <w:rPr>
                <w:rFonts w:ascii="仿宋" w:eastAsia="仿宋" w:hAnsi="仿宋" w:cs="Times New Roman"/>
                <w:color w:val="666666"/>
                <w:sz w:val="24"/>
                <w:shd w:val="clear" w:color="auto" w:fill="FFFFFF"/>
              </w:rPr>
              <w:t>重点难点突出、逻辑合理、结构清晰</w:t>
            </w:r>
            <w:r>
              <w:rPr>
                <w:rFonts w:ascii="仿宋" w:eastAsia="仿宋" w:hAnsi="仿宋" w:hint="eastAsia"/>
                <w:color w:val="666666"/>
                <w:sz w:val="24"/>
                <w:shd w:val="clear" w:color="auto" w:fill="FFFFFF"/>
              </w:rPr>
              <w:t>，针对性强</w:t>
            </w:r>
            <w:r>
              <w:rPr>
                <w:rFonts w:ascii="仿宋" w:eastAsia="仿宋" w:hAnsi="仿宋" w:cs="Times New Roman"/>
                <w:color w:val="666666"/>
                <w:sz w:val="24"/>
                <w:shd w:val="clear" w:color="auto" w:fill="FFFFFF"/>
              </w:rPr>
              <w:t>。</w:t>
            </w:r>
          </w:p>
        </w:tc>
        <w:tc>
          <w:tcPr>
            <w:tcW w:w="1213" w:type="dxa"/>
            <w:vAlign w:val="center"/>
          </w:tcPr>
          <w:p w:rsidR="00EE6BA4" w:rsidRDefault="001D4F19">
            <w:pPr>
              <w:jc w:val="center"/>
              <w:rPr>
                <w:rFonts w:ascii="仿宋" w:eastAsia="仿宋" w:hAnsi="仿宋"/>
                <w:sz w:val="24"/>
              </w:rPr>
            </w:pPr>
            <w:r>
              <w:rPr>
                <w:rFonts w:ascii="仿宋" w:eastAsia="仿宋" w:hAnsi="仿宋" w:hint="eastAsia"/>
                <w:sz w:val="24"/>
              </w:rPr>
              <w:t>6分</w:t>
            </w:r>
          </w:p>
        </w:tc>
      </w:tr>
      <w:tr w:rsidR="00EE6BA4">
        <w:tc>
          <w:tcPr>
            <w:tcW w:w="1413" w:type="dxa"/>
            <w:vMerge/>
            <w:vAlign w:val="center"/>
          </w:tcPr>
          <w:p w:rsidR="00EE6BA4" w:rsidRDefault="00EE6BA4">
            <w:pPr>
              <w:jc w:val="center"/>
              <w:rPr>
                <w:rFonts w:ascii="仿宋" w:eastAsia="仿宋" w:hAnsi="仿宋"/>
                <w:sz w:val="24"/>
              </w:rPr>
            </w:pPr>
          </w:p>
        </w:tc>
        <w:tc>
          <w:tcPr>
            <w:tcW w:w="5670" w:type="dxa"/>
          </w:tcPr>
          <w:p w:rsidR="00EE6BA4" w:rsidRDefault="001D4F19">
            <w:pPr>
              <w:rPr>
                <w:rFonts w:ascii="仿宋" w:eastAsia="仿宋" w:hAnsi="仿宋"/>
                <w:sz w:val="24"/>
              </w:rPr>
            </w:pPr>
            <w:r>
              <w:rPr>
                <w:rFonts w:ascii="仿宋" w:eastAsia="仿宋" w:hAnsi="仿宋" w:hint="eastAsia"/>
                <w:color w:val="666666"/>
                <w:sz w:val="24"/>
                <w:shd w:val="clear" w:color="auto" w:fill="FFFFFF"/>
              </w:rPr>
              <w:t>教学进程组织合理，方法手段运用恰当有效，</w:t>
            </w:r>
            <w:r>
              <w:rPr>
                <w:rFonts w:ascii="仿宋" w:eastAsia="仿宋" w:hAnsi="仿宋" w:cs="Times New Roman"/>
                <w:color w:val="666666"/>
                <w:sz w:val="24"/>
                <w:shd w:val="clear" w:color="auto" w:fill="FFFFFF"/>
              </w:rPr>
              <w:t>注重以学生为中心创新教学，体现教师主导、学生主体。</w:t>
            </w:r>
          </w:p>
        </w:tc>
        <w:tc>
          <w:tcPr>
            <w:tcW w:w="1213" w:type="dxa"/>
            <w:vAlign w:val="center"/>
          </w:tcPr>
          <w:p w:rsidR="00EE6BA4" w:rsidRDefault="001D4F19">
            <w:pPr>
              <w:jc w:val="center"/>
              <w:rPr>
                <w:rFonts w:ascii="仿宋" w:eastAsia="仿宋" w:hAnsi="仿宋"/>
                <w:sz w:val="24"/>
              </w:rPr>
            </w:pPr>
            <w:r>
              <w:rPr>
                <w:rFonts w:ascii="仿宋" w:eastAsia="仿宋" w:hAnsi="仿宋" w:hint="eastAsia"/>
                <w:sz w:val="24"/>
              </w:rPr>
              <w:t>6分</w:t>
            </w:r>
          </w:p>
        </w:tc>
      </w:tr>
      <w:tr w:rsidR="00EE6BA4">
        <w:trPr>
          <w:trHeight w:val="337"/>
        </w:trPr>
        <w:tc>
          <w:tcPr>
            <w:tcW w:w="1413" w:type="dxa"/>
            <w:vMerge/>
            <w:vAlign w:val="center"/>
          </w:tcPr>
          <w:p w:rsidR="00EE6BA4" w:rsidRDefault="00EE6BA4">
            <w:pPr>
              <w:jc w:val="center"/>
              <w:rPr>
                <w:rFonts w:ascii="仿宋" w:eastAsia="仿宋" w:hAnsi="仿宋"/>
                <w:sz w:val="24"/>
              </w:rPr>
            </w:pPr>
          </w:p>
        </w:tc>
        <w:tc>
          <w:tcPr>
            <w:tcW w:w="5670" w:type="dxa"/>
          </w:tcPr>
          <w:p w:rsidR="00EE6BA4" w:rsidRDefault="001D4F19">
            <w:pPr>
              <w:rPr>
                <w:rFonts w:ascii="仿宋" w:eastAsia="仿宋" w:hAnsi="仿宋"/>
                <w:color w:val="666666"/>
                <w:sz w:val="24"/>
                <w:shd w:val="clear" w:color="auto" w:fill="FFFFFF"/>
              </w:rPr>
            </w:pPr>
            <w:r>
              <w:rPr>
                <w:rFonts w:ascii="仿宋" w:eastAsia="仿宋" w:hAnsi="仿宋" w:hint="eastAsia"/>
                <w:color w:val="666666"/>
                <w:sz w:val="24"/>
                <w:shd w:val="clear" w:color="auto" w:fill="FFFFFF"/>
              </w:rPr>
              <w:t>文字表达准确、简洁，阐述清楚。</w:t>
            </w:r>
          </w:p>
        </w:tc>
        <w:tc>
          <w:tcPr>
            <w:tcW w:w="1213" w:type="dxa"/>
            <w:vAlign w:val="center"/>
          </w:tcPr>
          <w:p w:rsidR="00EE6BA4" w:rsidRDefault="001D4F19">
            <w:pPr>
              <w:jc w:val="center"/>
              <w:rPr>
                <w:rFonts w:ascii="仿宋" w:eastAsia="仿宋" w:hAnsi="仿宋"/>
                <w:sz w:val="24"/>
              </w:rPr>
            </w:pPr>
            <w:r>
              <w:rPr>
                <w:rFonts w:ascii="仿宋" w:eastAsia="仿宋" w:hAnsi="仿宋" w:hint="eastAsia"/>
                <w:sz w:val="24"/>
              </w:rPr>
              <w:t>3分</w:t>
            </w:r>
          </w:p>
        </w:tc>
      </w:tr>
      <w:tr w:rsidR="00EE6BA4" w:rsidTr="003052CE">
        <w:trPr>
          <w:trHeight w:val="426"/>
        </w:trPr>
        <w:tc>
          <w:tcPr>
            <w:tcW w:w="1413" w:type="dxa"/>
            <w:vAlign w:val="center"/>
          </w:tcPr>
          <w:p w:rsidR="00EE6BA4" w:rsidRDefault="001D4F19" w:rsidP="003052CE">
            <w:pPr>
              <w:jc w:val="center"/>
              <w:rPr>
                <w:rFonts w:ascii="仿宋" w:eastAsia="仿宋" w:hAnsi="仿宋"/>
                <w:sz w:val="24"/>
              </w:rPr>
            </w:pPr>
            <w:r>
              <w:rPr>
                <w:rFonts w:ascii="仿宋" w:eastAsia="仿宋" w:hAnsi="仿宋" w:hint="eastAsia"/>
                <w:sz w:val="24"/>
              </w:rPr>
              <w:t>总分</w:t>
            </w:r>
          </w:p>
        </w:tc>
        <w:tc>
          <w:tcPr>
            <w:tcW w:w="5670" w:type="dxa"/>
            <w:vAlign w:val="center"/>
          </w:tcPr>
          <w:p w:rsidR="00EE6BA4" w:rsidRDefault="00EE6BA4" w:rsidP="003052CE">
            <w:pPr>
              <w:jc w:val="center"/>
              <w:rPr>
                <w:rFonts w:ascii="仿宋" w:eastAsia="仿宋" w:hAnsi="仿宋"/>
                <w:sz w:val="24"/>
              </w:rPr>
            </w:pPr>
          </w:p>
        </w:tc>
        <w:tc>
          <w:tcPr>
            <w:tcW w:w="1213" w:type="dxa"/>
            <w:vAlign w:val="center"/>
          </w:tcPr>
          <w:p w:rsidR="00EE6BA4" w:rsidRDefault="001D4F19">
            <w:pPr>
              <w:jc w:val="center"/>
              <w:rPr>
                <w:rFonts w:ascii="仿宋" w:eastAsia="仿宋" w:hAnsi="仿宋"/>
                <w:sz w:val="24"/>
              </w:rPr>
            </w:pPr>
            <w:r>
              <w:rPr>
                <w:rFonts w:ascii="仿宋" w:eastAsia="仿宋" w:hAnsi="仿宋"/>
                <w:sz w:val="24"/>
              </w:rPr>
              <w:t>30</w:t>
            </w:r>
            <w:r>
              <w:rPr>
                <w:rFonts w:ascii="仿宋" w:eastAsia="仿宋" w:hAnsi="仿宋" w:hint="eastAsia"/>
                <w:sz w:val="24"/>
              </w:rPr>
              <w:t>分</w:t>
            </w:r>
          </w:p>
        </w:tc>
      </w:tr>
    </w:tbl>
    <w:p w:rsidR="00EE6BA4" w:rsidRDefault="00EE6BA4">
      <w:pPr>
        <w:rPr>
          <w:rFonts w:ascii="仿宋" w:eastAsia="仿宋" w:hAnsi="仿宋"/>
          <w:b/>
          <w:sz w:val="28"/>
        </w:rPr>
      </w:pPr>
    </w:p>
    <w:p w:rsidR="00EE6BA4" w:rsidRDefault="001D4F19">
      <w:pPr>
        <w:rPr>
          <w:rFonts w:ascii="仿宋" w:eastAsia="仿宋" w:hAnsi="仿宋"/>
          <w:b/>
          <w:sz w:val="28"/>
        </w:rPr>
      </w:pPr>
      <w:r>
        <w:rPr>
          <w:rFonts w:ascii="仿宋" w:eastAsia="仿宋" w:hAnsi="仿宋" w:hint="eastAsia"/>
          <w:b/>
          <w:sz w:val="28"/>
        </w:rPr>
        <w:t>二</w:t>
      </w:r>
      <w:r>
        <w:rPr>
          <w:rFonts w:ascii="仿宋" w:eastAsia="仿宋" w:hAnsi="仿宋"/>
          <w:b/>
          <w:sz w:val="28"/>
        </w:rPr>
        <w:t>、教学创新成果报告评分表（</w:t>
      </w:r>
      <w:r>
        <w:rPr>
          <w:rFonts w:ascii="仿宋" w:eastAsia="仿宋" w:hAnsi="仿宋" w:hint="eastAsia"/>
          <w:b/>
          <w:sz w:val="28"/>
        </w:rPr>
        <w:t>占比</w:t>
      </w:r>
      <w:r>
        <w:rPr>
          <w:rFonts w:ascii="仿宋" w:eastAsia="仿宋" w:hAnsi="仿宋"/>
          <w:b/>
          <w:sz w:val="28"/>
        </w:rPr>
        <w:t>30%）</w:t>
      </w:r>
    </w:p>
    <w:tbl>
      <w:tblPr>
        <w:tblW w:w="8356" w:type="dxa"/>
        <w:tblCellMar>
          <w:left w:w="0" w:type="dxa"/>
          <w:right w:w="0" w:type="dxa"/>
        </w:tblCellMar>
        <w:tblLook w:val="04A0" w:firstRow="1" w:lastRow="0" w:firstColumn="1" w:lastColumn="0" w:noHBand="0" w:noVBand="1"/>
      </w:tblPr>
      <w:tblGrid>
        <w:gridCol w:w="1628"/>
        <w:gridCol w:w="5594"/>
        <w:gridCol w:w="1134"/>
      </w:tblGrid>
      <w:tr w:rsidR="00EE6BA4">
        <w:tc>
          <w:tcPr>
            <w:tcW w:w="162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60" w:lineRule="atLeast"/>
              <w:jc w:val="center"/>
              <w:rPr>
                <w:rFonts w:ascii="仿宋" w:eastAsia="仿宋" w:hAnsi="仿宋" w:cs="宋体"/>
                <w:color w:val="666666"/>
                <w:kern w:val="0"/>
                <w:szCs w:val="21"/>
              </w:rPr>
            </w:pPr>
            <w:r>
              <w:rPr>
                <w:rFonts w:ascii="仿宋" w:eastAsia="仿宋" w:hAnsi="仿宋" w:cs="Times New Roman"/>
                <w:color w:val="666666"/>
                <w:kern w:val="0"/>
                <w:sz w:val="24"/>
                <w:szCs w:val="24"/>
              </w:rPr>
              <w:t>评价维度</w:t>
            </w:r>
          </w:p>
        </w:tc>
        <w:tc>
          <w:tcPr>
            <w:tcW w:w="559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60" w:lineRule="atLeast"/>
              <w:jc w:val="center"/>
              <w:rPr>
                <w:rFonts w:ascii="仿宋" w:eastAsia="仿宋" w:hAnsi="仿宋" w:cs="宋体"/>
                <w:color w:val="666666"/>
                <w:kern w:val="0"/>
                <w:szCs w:val="21"/>
              </w:rPr>
            </w:pPr>
            <w:r>
              <w:rPr>
                <w:rFonts w:ascii="仿宋" w:eastAsia="仿宋" w:hAnsi="仿宋" w:cs="Times New Roman"/>
                <w:color w:val="666666"/>
                <w:kern w:val="0"/>
                <w:sz w:val="24"/>
                <w:szCs w:val="24"/>
              </w:rPr>
              <w:t>评价要点</w:t>
            </w:r>
          </w:p>
        </w:tc>
        <w:tc>
          <w:tcPr>
            <w:tcW w:w="113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60" w:lineRule="atLeast"/>
              <w:jc w:val="center"/>
              <w:rPr>
                <w:rFonts w:ascii="仿宋" w:eastAsia="仿宋" w:hAnsi="仿宋" w:cs="宋体"/>
                <w:color w:val="666666"/>
                <w:kern w:val="0"/>
                <w:szCs w:val="21"/>
              </w:rPr>
            </w:pPr>
            <w:r>
              <w:rPr>
                <w:rFonts w:ascii="仿宋" w:eastAsia="仿宋" w:hAnsi="仿宋" w:cs="Times New Roman"/>
                <w:color w:val="666666"/>
                <w:kern w:val="0"/>
                <w:sz w:val="24"/>
                <w:szCs w:val="24"/>
              </w:rPr>
              <w:t>分值</w:t>
            </w:r>
          </w:p>
        </w:tc>
      </w:tr>
      <w:tr w:rsidR="00EE6BA4">
        <w:trPr>
          <w:trHeight w:val="855"/>
        </w:trPr>
        <w:tc>
          <w:tcPr>
            <w:tcW w:w="16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jc w:val="center"/>
              <w:rPr>
                <w:rFonts w:ascii="仿宋" w:eastAsia="仿宋" w:hAnsi="仿宋" w:cs="宋体"/>
                <w:color w:val="666666"/>
                <w:kern w:val="0"/>
                <w:szCs w:val="21"/>
              </w:rPr>
            </w:pPr>
            <w:r>
              <w:rPr>
                <w:rFonts w:ascii="仿宋" w:eastAsia="仿宋" w:hAnsi="仿宋" w:cs="Times New Roman" w:hint="eastAsia"/>
                <w:color w:val="666666"/>
                <w:kern w:val="0"/>
                <w:sz w:val="24"/>
                <w:szCs w:val="24"/>
              </w:rPr>
              <w:t>有</w:t>
            </w:r>
            <w:r>
              <w:rPr>
                <w:rFonts w:ascii="仿宋" w:eastAsia="仿宋" w:hAnsi="仿宋" w:cs="Times New Roman"/>
                <w:color w:val="666666"/>
                <w:kern w:val="0"/>
                <w:sz w:val="24"/>
                <w:szCs w:val="24"/>
              </w:rPr>
              <w:t>明确的问题导向</w:t>
            </w:r>
          </w:p>
        </w:tc>
        <w:tc>
          <w:tcPr>
            <w:tcW w:w="55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left"/>
              <w:rPr>
                <w:rFonts w:ascii="仿宋" w:eastAsia="仿宋" w:hAnsi="仿宋" w:cs="宋体"/>
                <w:color w:val="666666"/>
                <w:kern w:val="0"/>
                <w:szCs w:val="21"/>
              </w:rPr>
            </w:pPr>
            <w:r>
              <w:rPr>
                <w:rFonts w:ascii="仿宋" w:eastAsia="仿宋" w:hAnsi="仿宋" w:cs="Times New Roman"/>
                <w:color w:val="666666"/>
                <w:kern w:val="0"/>
                <w:sz w:val="24"/>
                <w:szCs w:val="24"/>
              </w:rPr>
              <w:t>强调课程教学创新的出发点是为了解决课堂教学中存在的影响学生学习的切实问题，能够体现以学生发展为中心的理念。</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center"/>
              <w:rPr>
                <w:rFonts w:ascii="仿宋" w:eastAsia="仿宋" w:hAnsi="仿宋" w:cs="宋体"/>
                <w:color w:val="666666"/>
                <w:kern w:val="0"/>
                <w:szCs w:val="21"/>
              </w:rPr>
            </w:pPr>
            <w:r>
              <w:rPr>
                <w:rFonts w:ascii="仿宋" w:eastAsia="仿宋" w:hAnsi="仿宋" w:cs="Times New Roman"/>
                <w:color w:val="666666"/>
                <w:kern w:val="0"/>
                <w:sz w:val="24"/>
                <w:szCs w:val="24"/>
              </w:rPr>
              <w:t>7</w:t>
            </w:r>
            <w:r>
              <w:rPr>
                <w:rFonts w:ascii="仿宋" w:eastAsia="仿宋" w:hAnsi="仿宋" w:cs="Times New Roman" w:hint="eastAsia"/>
                <w:color w:val="666666"/>
                <w:kern w:val="0"/>
                <w:sz w:val="24"/>
                <w:szCs w:val="24"/>
              </w:rPr>
              <w:t>分</w:t>
            </w:r>
          </w:p>
        </w:tc>
      </w:tr>
      <w:tr w:rsidR="00EE6BA4">
        <w:trPr>
          <w:trHeight w:val="795"/>
        </w:trPr>
        <w:tc>
          <w:tcPr>
            <w:tcW w:w="16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jc w:val="center"/>
              <w:rPr>
                <w:rFonts w:ascii="仿宋" w:eastAsia="仿宋" w:hAnsi="仿宋" w:cs="宋体"/>
                <w:color w:val="666666"/>
                <w:kern w:val="0"/>
                <w:szCs w:val="21"/>
              </w:rPr>
            </w:pPr>
            <w:r>
              <w:rPr>
                <w:rFonts w:ascii="仿宋" w:eastAsia="仿宋" w:hAnsi="仿宋" w:cs="Times New Roman" w:hint="eastAsia"/>
                <w:color w:val="666666"/>
                <w:kern w:val="0"/>
                <w:sz w:val="24"/>
                <w:szCs w:val="24"/>
              </w:rPr>
              <w:t>有</w:t>
            </w:r>
            <w:r>
              <w:rPr>
                <w:rFonts w:ascii="仿宋" w:eastAsia="仿宋" w:hAnsi="仿宋" w:cs="Times New Roman"/>
                <w:color w:val="666666"/>
                <w:kern w:val="0"/>
                <w:sz w:val="24"/>
                <w:szCs w:val="24"/>
              </w:rPr>
              <w:t>明显的创新特色</w:t>
            </w:r>
          </w:p>
        </w:tc>
        <w:tc>
          <w:tcPr>
            <w:tcW w:w="55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left"/>
              <w:rPr>
                <w:rFonts w:ascii="仿宋" w:eastAsia="仿宋" w:hAnsi="仿宋" w:cs="宋体"/>
                <w:color w:val="666666"/>
                <w:kern w:val="0"/>
                <w:szCs w:val="21"/>
              </w:rPr>
            </w:pPr>
            <w:r>
              <w:rPr>
                <w:rFonts w:ascii="仿宋" w:eastAsia="仿宋" w:hAnsi="仿宋" w:cs="Times New Roman"/>
                <w:color w:val="666666"/>
                <w:kern w:val="0"/>
                <w:sz w:val="24"/>
                <w:szCs w:val="24"/>
              </w:rPr>
              <w:t>对教学目标、内容、活动、评价、方法等教学各要素分析全面、透彻，能够凸显课程教学创新点。</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center"/>
              <w:rPr>
                <w:rFonts w:ascii="仿宋" w:eastAsia="仿宋" w:hAnsi="仿宋" w:cs="宋体"/>
                <w:color w:val="666666"/>
                <w:kern w:val="0"/>
                <w:szCs w:val="21"/>
              </w:rPr>
            </w:pPr>
            <w:r>
              <w:rPr>
                <w:rFonts w:ascii="仿宋" w:eastAsia="仿宋" w:hAnsi="仿宋" w:cs="Times New Roman"/>
                <w:color w:val="666666"/>
                <w:kern w:val="0"/>
                <w:sz w:val="24"/>
                <w:szCs w:val="24"/>
              </w:rPr>
              <w:t>10</w:t>
            </w:r>
            <w:r>
              <w:rPr>
                <w:rFonts w:ascii="仿宋" w:eastAsia="仿宋" w:hAnsi="仿宋" w:cs="Times New Roman" w:hint="eastAsia"/>
                <w:color w:val="666666"/>
                <w:kern w:val="0"/>
                <w:sz w:val="24"/>
                <w:szCs w:val="24"/>
              </w:rPr>
              <w:t>分</w:t>
            </w:r>
          </w:p>
        </w:tc>
      </w:tr>
      <w:tr w:rsidR="00EE6BA4">
        <w:trPr>
          <w:trHeight w:val="825"/>
        </w:trPr>
        <w:tc>
          <w:tcPr>
            <w:tcW w:w="16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jc w:val="center"/>
              <w:rPr>
                <w:rFonts w:ascii="仿宋" w:eastAsia="仿宋" w:hAnsi="仿宋" w:cs="宋体"/>
                <w:color w:val="666666"/>
                <w:kern w:val="0"/>
                <w:szCs w:val="21"/>
              </w:rPr>
            </w:pPr>
            <w:r>
              <w:rPr>
                <w:rFonts w:ascii="仿宋" w:eastAsia="仿宋" w:hAnsi="仿宋" w:cs="Times New Roman" w:hint="eastAsia"/>
                <w:color w:val="666666"/>
                <w:kern w:val="0"/>
                <w:sz w:val="24"/>
                <w:szCs w:val="24"/>
              </w:rPr>
              <w:t>注重</w:t>
            </w:r>
            <w:r>
              <w:rPr>
                <w:rFonts w:ascii="仿宋" w:eastAsia="仿宋" w:hAnsi="仿宋" w:cs="Times New Roman"/>
                <w:color w:val="666666"/>
                <w:kern w:val="0"/>
                <w:sz w:val="24"/>
                <w:szCs w:val="24"/>
              </w:rPr>
              <w:t>与信息技术</w:t>
            </w:r>
            <w:r>
              <w:rPr>
                <w:rFonts w:ascii="仿宋" w:eastAsia="仿宋" w:hAnsi="仿宋" w:cs="宋体" w:hint="eastAsia"/>
                <w:color w:val="666666"/>
                <w:kern w:val="0"/>
                <w:sz w:val="24"/>
                <w:szCs w:val="24"/>
              </w:rPr>
              <w:t>的</w:t>
            </w:r>
            <w:r>
              <w:rPr>
                <w:rFonts w:ascii="仿宋" w:eastAsia="仿宋" w:hAnsi="仿宋" w:cs="Times New Roman"/>
                <w:color w:val="666666"/>
                <w:kern w:val="0"/>
                <w:sz w:val="24"/>
                <w:szCs w:val="24"/>
              </w:rPr>
              <w:t>融合</w:t>
            </w:r>
          </w:p>
        </w:tc>
        <w:tc>
          <w:tcPr>
            <w:tcW w:w="55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left"/>
              <w:rPr>
                <w:rFonts w:ascii="仿宋" w:eastAsia="仿宋" w:hAnsi="仿宋" w:cs="宋体"/>
                <w:color w:val="666666"/>
                <w:kern w:val="0"/>
                <w:szCs w:val="21"/>
              </w:rPr>
            </w:pPr>
            <w:r>
              <w:rPr>
                <w:rFonts w:ascii="仿宋" w:eastAsia="仿宋" w:hAnsi="仿宋" w:cs="Times New Roman"/>
                <w:color w:val="666666"/>
                <w:kern w:val="0"/>
                <w:sz w:val="24"/>
                <w:szCs w:val="24"/>
              </w:rPr>
              <w:t>能够把握新时代下学生学习特点，充分利用现代信息技术手段开展课程教学活动和学习评价。</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center"/>
              <w:rPr>
                <w:rFonts w:ascii="仿宋" w:eastAsia="仿宋" w:hAnsi="仿宋" w:cs="宋体"/>
                <w:color w:val="666666"/>
                <w:kern w:val="0"/>
                <w:szCs w:val="21"/>
              </w:rPr>
            </w:pPr>
            <w:r>
              <w:rPr>
                <w:rFonts w:ascii="仿宋" w:eastAsia="仿宋" w:hAnsi="仿宋" w:cs="Times New Roman"/>
                <w:color w:val="666666"/>
                <w:kern w:val="0"/>
                <w:sz w:val="24"/>
                <w:szCs w:val="24"/>
              </w:rPr>
              <w:t>7</w:t>
            </w:r>
            <w:r>
              <w:rPr>
                <w:rFonts w:ascii="仿宋" w:eastAsia="仿宋" w:hAnsi="仿宋" w:cs="Times New Roman" w:hint="eastAsia"/>
                <w:color w:val="666666"/>
                <w:kern w:val="0"/>
                <w:sz w:val="24"/>
                <w:szCs w:val="24"/>
              </w:rPr>
              <w:t>分</w:t>
            </w:r>
          </w:p>
        </w:tc>
      </w:tr>
      <w:tr w:rsidR="00EE6BA4">
        <w:trPr>
          <w:trHeight w:val="825"/>
        </w:trPr>
        <w:tc>
          <w:tcPr>
            <w:tcW w:w="16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jc w:val="center"/>
              <w:rPr>
                <w:rFonts w:ascii="仿宋" w:eastAsia="仿宋" w:hAnsi="仿宋" w:cs="宋体"/>
                <w:color w:val="666666"/>
                <w:kern w:val="0"/>
                <w:szCs w:val="21"/>
              </w:rPr>
            </w:pPr>
            <w:r>
              <w:rPr>
                <w:rFonts w:ascii="仿宋" w:eastAsia="仿宋" w:hAnsi="仿宋" w:cs="Times New Roman" w:hint="eastAsia"/>
                <w:color w:val="666666"/>
                <w:kern w:val="0"/>
                <w:sz w:val="24"/>
                <w:szCs w:val="24"/>
              </w:rPr>
              <w:t>注重</w:t>
            </w:r>
            <w:r>
              <w:rPr>
                <w:rFonts w:ascii="仿宋" w:eastAsia="仿宋" w:hAnsi="仿宋" w:cs="Times New Roman"/>
                <w:color w:val="666666"/>
                <w:kern w:val="0"/>
                <w:sz w:val="24"/>
                <w:szCs w:val="24"/>
              </w:rPr>
              <w:t>创新成果</w:t>
            </w:r>
            <w:r>
              <w:rPr>
                <w:rFonts w:ascii="仿宋" w:eastAsia="仿宋" w:hAnsi="仿宋" w:cs="Times New Roman" w:hint="eastAsia"/>
                <w:color w:val="666666"/>
                <w:kern w:val="0"/>
                <w:sz w:val="24"/>
                <w:szCs w:val="24"/>
              </w:rPr>
              <w:t>的</w:t>
            </w:r>
            <w:r>
              <w:rPr>
                <w:rFonts w:ascii="仿宋" w:eastAsia="仿宋" w:hAnsi="仿宋" w:cs="Times New Roman"/>
                <w:color w:val="666666"/>
                <w:kern w:val="0"/>
                <w:sz w:val="24"/>
                <w:szCs w:val="24"/>
              </w:rPr>
              <w:t>辐射</w:t>
            </w:r>
          </w:p>
        </w:tc>
        <w:tc>
          <w:tcPr>
            <w:tcW w:w="55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left"/>
              <w:rPr>
                <w:rFonts w:ascii="仿宋" w:eastAsia="仿宋" w:hAnsi="仿宋" w:cs="宋体"/>
                <w:color w:val="666666"/>
                <w:kern w:val="0"/>
                <w:szCs w:val="21"/>
              </w:rPr>
            </w:pPr>
            <w:r>
              <w:rPr>
                <w:rFonts w:ascii="仿宋" w:eastAsia="仿宋" w:hAnsi="仿宋" w:cs="Times New Roman"/>
                <w:color w:val="666666"/>
                <w:kern w:val="0"/>
                <w:sz w:val="24"/>
                <w:szCs w:val="24"/>
              </w:rPr>
              <w:t>能够对创新实践成效开展基于证据的有效分析与总结，形成具有较强辐射推广价值的教学新方法、新模式。</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center"/>
              <w:rPr>
                <w:rFonts w:ascii="仿宋" w:eastAsia="仿宋" w:hAnsi="仿宋" w:cs="宋体"/>
                <w:color w:val="666666"/>
                <w:kern w:val="0"/>
                <w:szCs w:val="21"/>
              </w:rPr>
            </w:pPr>
            <w:r>
              <w:rPr>
                <w:rFonts w:ascii="仿宋" w:eastAsia="仿宋" w:hAnsi="仿宋" w:cs="Times New Roman"/>
                <w:color w:val="666666"/>
                <w:kern w:val="0"/>
                <w:sz w:val="24"/>
                <w:szCs w:val="24"/>
              </w:rPr>
              <w:t>6</w:t>
            </w:r>
            <w:r>
              <w:rPr>
                <w:rFonts w:ascii="仿宋" w:eastAsia="仿宋" w:hAnsi="仿宋" w:cs="Times New Roman" w:hint="eastAsia"/>
                <w:color w:val="666666"/>
                <w:kern w:val="0"/>
                <w:sz w:val="24"/>
                <w:szCs w:val="24"/>
              </w:rPr>
              <w:t>分</w:t>
            </w:r>
          </w:p>
        </w:tc>
      </w:tr>
      <w:tr w:rsidR="00EE6BA4">
        <w:trPr>
          <w:trHeight w:val="510"/>
        </w:trPr>
        <w:tc>
          <w:tcPr>
            <w:tcW w:w="162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center"/>
              <w:rPr>
                <w:rFonts w:ascii="仿宋" w:eastAsia="仿宋" w:hAnsi="仿宋" w:cs="宋体"/>
                <w:color w:val="666666"/>
                <w:kern w:val="0"/>
                <w:szCs w:val="21"/>
              </w:rPr>
            </w:pPr>
            <w:r>
              <w:rPr>
                <w:rFonts w:ascii="仿宋" w:eastAsia="仿宋" w:hAnsi="仿宋" w:cs="Times New Roman"/>
                <w:color w:val="666666"/>
                <w:kern w:val="0"/>
                <w:sz w:val="24"/>
                <w:szCs w:val="24"/>
              </w:rPr>
              <w:t>总分</w:t>
            </w:r>
          </w:p>
        </w:tc>
        <w:tc>
          <w:tcPr>
            <w:tcW w:w="559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EE6BA4">
            <w:pPr>
              <w:widowControl/>
              <w:jc w:val="left"/>
              <w:rPr>
                <w:rFonts w:ascii="仿宋" w:eastAsia="仿宋" w:hAnsi="仿宋" w:cs="宋体"/>
                <w:color w:val="666666"/>
                <w:kern w:val="0"/>
                <w:szCs w:val="21"/>
              </w:rPr>
            </w:pP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EE6BA4" w:rsidRDefault="001D4F19">
            <w:pPr>
              <w:widowControl/>
              <w:spacing w:line="315" w:lineRule="atLeast"/>
              <w:jc w:val="center"/>
              <w:rPr>
                <w:rFonts w:ascii="仿宋" w:eastAsia="仿宋" w:hAnsi="仿宋" w:cs="宋体"/>
                <w:color w:val="666666"/>
                <w:kern w:val="0"/>
                <w:szCs w:val="21"/>
              </w:rPr>
            </w:pPr>
            <w:r>
              <w:rPr>
                <w:rFonts w:ascii="仿宋" w:eastAsia="仿宋" w:hAnsi="仿宋" w:cs="Times New Roman"/>
                <w:color w:val="666666"/>
                <w:kern w:val="0"/>
                <w:sz w:val="24"/>
                <w:szCs w:val="24"/>
              </w:rPr>
              <w:t>3</w:t>
            </w:r>
            <w:r>
              <w:rPr>
                <w:rFonts w:ascii="仿宋" w:eastAsia="仿宋" w:hAnsi="仿宋" w:cs="Times New Roman" w:hint="eastAsia"/>
                <w:color w:val="666666"/>
                <w:kern w:val="0"/>
                <w:sz w:val="24"/>
                <w:szCs w:val="24"/>
              </w:rPr>
              <w:t>分</w:t>
            </w:r>
          </w:p>
        </w:tc>
      </w:tr>
    </w:tbl>
    <w:p w:rsidR="00EE6BA4" w:rsidRDefault="001D4F19">
      <w:pPr>
        <w:rPr>
          <w:rFonts w:ascii="仿宋" w:eastAsia="仿宋" w:hAnsi="仿宋"/>
          <w:sz w:val="24"/>
        </w:rPr>
      </w:pPr>
      <w:r>
        <w:rPr>
          <w:rFonts w:ascii="仿宋" w:eastAsia="仿宋" w:hAnsi="仿宋" w:hint="eastAsia"/>
          <w:sz w:val="24"/>
        </w:rPr>
        <w:t>备注</w:t>
      </w:r>
      <w:r>
        <w:rPr>
          <w:rFonts w:ascii="仿宋" w:eastAsia="仿宋" w:hAnsi="仿宋"/>
          <w:sz w:val="24"/>
        </w:rPr>
        <w:t>：文风严谨，表述</w:t>
      </w:r>
      <w:r>
        <w:rPr>
          <w:rFonts w:ascii="仿宋" w:eastAsia="仿宋" w:hAnsi="仿宋" w:hint="eastAsia"/>
          <w:sz w:val="24"/>
        </w:rPr>
        <w:t>流畅</w:t>
      </w:r>
      <w:r>
        <w:rPr>
          <w:rFonts w:ascii="仿宋" w:eastAsia="仿宋" w:hAnsi="仿宋"/>
          <w:sz w:val="24"/>
        </w:rPr>
        <w:t>，严格遵守学术规范，不存在任何知识产权争议</w:t>
      </w:r>
    </w:p>
    <w:p w:rsidR="00EE6BA4" w:rsidRDefault="00EE6BA4">
      <w:pPr>
        <w:rPr>
          <w:rFonts w:ascii="仿宋" w:eastAsia="仿宋" w:hAnsi="仿宋"/>
          <w:b/>
          <w:sz w:val="28"/>
        </w:rPr>
      </w:pPr>
    </w:p>
    <w:p w:rsidR="00EE6BA4" w:rsidRDefault="00EE6BA4">
      <w:pPr>
        <w:rPr>
          <w:rFonts w:ascii="仿宋" w:eastAsia="仿宋" w:hAnsi="仿宋"/>
          <w:b/>
          <w:sz w:val="28"/>
        </w:rPr>
      </w:pPr>
    </w:p>
    <w:p w:rsidR="00EE6BA4" w:rsidRDefault="001D4F19">
      <w:pPr>
        <w:rPr>
          <w:rFonts w:ascii="仿宋" w:eastAsia="仿宋" w:hAnsi="仿宋"/>
          <w:b/>
          <w:sz w:val="28"/>
        </w:rPr>
      </w:pPr>
      <w:r>
        <w:rPr>
          <w:rFonts w:ascii="仿宋" w:eastAsia="仿宋" w:hAnsi="仿宋" w:hint="eastAsia"/>
          <w:b/>
          <w:sz w:val="28"/>
        </w:rPr>
        <w:lastRenderedPageBreak/>
        <w:t>三</w:t>
      </w:r>
      <w:r>
        <w:rPr>
          <w:rFonts w:ascii="仿宋" w:eastAsia="仿宋" w:hAnsi="仿宋"/>
          <w:b/>
          <w:sz w:val="28"/>
        </w:rPr>
        <w:t>、</w:t>
      </w:r>
      <w:r>
        <w:rPr>
          <w:rFonts w:ascii="仿宋" w:eastAsia="仿宋" w:hAnsi="仿宋" w:hint="eastAsia"/>
          <w:b/>
          <w:sz w:val="28"/>
        </w:rPr>
        <w:t>课堂说课评分表（占比</w:t>
      </w:r>
      <w:r>
        <w:rPr>
          <w:rFonts w:ascii="仿宋" w:eastAsia="仿宋" w:hAnsi="仿宋"/>
          <w:b/>
          <w:sz w:val="28"/>
        </w:rPr>
        <w:t>40%</w:t>
      </w:r>
      <w:r>
        <w:rPr>
          <w:rFonts w:ascii="仿宋" w:eastAsia="仿宋" w:hAnsi="仿宋" w:hint="eastAsia"/>
          <w:b/>
          <w:sz w:val="28"/>
        </w:rPr>
        <w:t>）</w:t>
      </w:r>
    </w:p>
    <w:tbl>
      <w:tblPr>
        <w:tblStyle w:val="a5"/>
        <w:tblW w:w="0" w:type="auto"/>
        <w:tblLook w:val="04A0" w:firstRow="1" w:lastRow="0" w:firstColumn="1" w:lastColumn="0" w:noHBand="0" w:noVBand="1"/>
      </w:tblPr>
      <w:tblGrid>
        <w:gridCol w:w="1555"/>
        <w:gridCol w:w="5811"/>
        <w:gridCol w:w="930"/>
      </w:tblGrid>
      <w:tr w:rsidR="00EE6BA4">
        <w:tc>
          <w:tcPr>
            <w:tcW w:w="1555" w:type="dxa"/>
            <w:tcBorders>
              <w:top w:val="single" w:sz="4" w:space="0" w:color="auto"/>
              <w:left w:val="single" w:sz="4" w:space="0" w:color="auto"/>
              <w:bottom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hint="eastAsia"/>
                <w:sz w:val="24"/>
              </w:rPr>
              <w:t>评价维度</w:t>
            </w:r>
          </w:p>
        </w:tc>
        <w:tc>
          <w:tcPr>
            <w:tcW w:w="5811" w:type="dxa"/>
            <w:tcBorders>
              <w:top w:val="single" w:sz="4" w:space="0" w:color="auto"/>
              <w:left w:val="single" w:sz="4" w:space="0" w:color="auto"/>
              <w:bottom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cs="宋体" w:hint="eastAsia"/>
                <w:sz w:val="24"/>
              </w:rPr>
              <w:t>评价要</w:t>
            </w:r>
            <w:r>
              <w:rPr>
                <w:rFonts w:ascii="仿宋" w:eastAsia="仿宋" w:hAnsi="仿宋" w:hint="eastAsia"/>
                <w:sz w:val="24"/>
              </w:rPr>
              <w:t>点</w:t>
            </w:r>
          </w:p>
        </w:tc>
        <w:tc>
          <w:tcPr>
            <w:tcW w:w="930" w:type="dxa"/>
            <w:tcBorders>
              <w:top w:val="single" w:sz="4" w:space="0" w:color="auto"/>
              <w:left w:val="single" w:sz="4" w:space="0" w:color="auto"/>
              <w:bottom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cs="宋体" w:hint="eastAsia"/>
                <w:sz w:val="24"/>
              </w:rPr>
              <w:t>分</w:t>
            </w:r>
            <w:r>
              <w:rPr>
                <w:rFonts w:ascii="仿宋" w:eastAsia="仿宋" w:hAnsi="仿宋" w:hint="eastAsia"/>
                <w:sz w:val="24"/>
              </w:rPr>
              <w:t>值</w:t>
            </w:r>
          </w:p>
        </w:tc>
      </w:tr>
      <w:tr w:rsidR="00EE6BA4">
        <w:tc>
          <w:tcPr>
            <w:tcW w:w="1555" w:type="dxa"/>
            <w:tcBorders>
              <w:top w:val="single" w:sz="4" w:space="0" w:color="auto"/>
              <w:left w:val="single" w:sz="4" w:space="0" w:color="auto"/>
              <w:bottom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cs="宋体" w:hint="eastAsia"/>
                <w:sz w:val="24"/>
              </w:rPr>
              <w:t>教学理</w:t>
            </w:r>
            <w:r>
              <w:rPr>
                <w:rFonts w:ascii="仿宋" w:eastAsia="仿宋" w:hAnsi="仿宋" w:hint="eastAsia"/>
                <w:sz w:val="24"/>
              </w:rPr>
              <w:t>念与</w:t>
            </w:r>
            <w:r>
              <w:rPr>
                <w:rFonts w:ascii="仿宋" w:eastAsia="仿宋" w:hAnsi="仿宋"/>
                <w:sz w:val="24"/>
              </w:rPr>
              <w:t>目标</w:t>
            </w: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hint="eastAsia"/>
                <w:color w:val="666666"/>
                <w:sz w:val="24"/>
                <w:szCs w:val="24"/>
                <w:shd w:val="clear" w:color="auto" w:fill="FFFFFF"/>
              </w:rPr>
              <w:t>课程教学贴合“以学生发展为中心”的理念，强调高阶能力以及情感价值的课程目标。</w:t>
            </w:r>
            <w:r>
              <w:rPr>
                <w:rFonts w:ascii="仿宋" w:eastAsia="仿宋" w:hAnsi="仿宋"/>
                <w:sz w:val="24"/>
                <w:szCs w:val="24"/>
              </w:rPr>
              <w:t xml:space="preserve"> </w:t>
            </w:r>
          </w:p>
        </w:tc>
        <w:tc>
          <w:tcPr>
            <w:tcW w:w="930" w:type="dxa"/>
            <w:tcBorders>
              <w:top w:val="single" w:sz="4" w:space="0" w:color="auto"/>
              <w:left w:val="single" w:sz="4" w:space="0" w:color="auto"/>
              <w:bottom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sz w:val="24"/>
              </w:rPr>
              <w:t>10</w:t>
            </w:r>
            <w:r>
              <w:rPr>
                <w:rFonts w:ascii="仿宋" w:eastAsia="仿宋" w:hAnsi="仿宋" w:hint="eastAsia"/>
                <w:sz w:val="24"/>
              </w:rPr>
              <w:t>分</w:t>
            </w:r>
          </w:p>
        </w:tc>
      </w:tr>
      <w:tr w:rsidR="00EE6BA4">
        <w:tc>
          <w:tcPr>
            <w:tcW w:w="1555" w:type="dxa"/>
            <w:vMerge w:val="restart"/>
            <w:tcBorders>
              <w:top w:val="single" w:sz="4" w:space="0" w:color="auto"/>
              <w:left w:val="single" w:sz="4" w:space="0" w:color="auto"/>
              <w:bottom w:val="single" w:sz="4" w:space="0" w:color="auto"/>
              <w:right w:val="single" w:sz="4" w:space="0" w:color="auto"/>
            </w:tcBorders>
            <w:vAlign w:val="center"/>
          </w:tcPr>
          <w:p w:rsidR="00EE6BA4" w:rsidRDefault="001D4F19">
            <w:pPr>
              <w:jc w:val="center"/>
              <w:rPr>
                <w:rFonts w:ascii="仿宋" w:eastAsia="仿宋" w:hAnsi="仿宋"/>
                <w:sz w:val="24"/>
                <w:szCs w:val="24"/>
              </w:rPr>
            </w:pPr>
            <w:r>
              <w:rPr>
                <w:rFonts w:ascii="仿宋" w:eastAsia="仿宋" w:hAnsi="仿宋" w:cs="宋体" w:hint="eastAsia"/>
                <w:sz w:val="24"/>
                <w:szCs w:val="24"/>
              </w:rPr>
              <w:t>教学内</w:t>
            </w:r>
            <w:r>
              <w:rPr>
                <w:rFonts w:ascii="仿宋" w:eastAsia="仿宋" w:hAnsi="仿宋" w:hint="eastAsia"/>
                <w:sz w:val="24"/>
                <w:szCs w:val="24"/>
              </w:rPr>
              <w:t>容</w:t>
            </w: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hint="eastAsia"/>
                <w:color w:val="666666"/>
                <w:sz w:val="24"/>
                <w:szCs w:val="24"/>
                <w:shd w:val="clear" w:color="auto" w:fill="FFFFFF"/>
              </w:rPr>
              <w:t>课程内容有深度、广度，反映学科前沿，渗透专业思想，使用质量高的教学资源。</w:t>
            </w:r>
          </w:p>
        </w:tc>
        <w:tc>
          <w:tcPr>
            <w:tcW w:w="930" w:type="dxa"/>
            <w:vMerge w:val="restart"/>
            <w:tcBorders>
              <w:top w:val="single" w:sz="4" w:space="0" w:color="auto"/>
              <w:left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sz w:val="24"/>
              </w:rPr>
              <w:t>12</w:t>
            </w:r>
            <w:r>
              <w:rPr>
                <w:rFonts w:ascii="仿宋" w:eastAsia="仿宋" w:hAnsi="仿宋" w:hint="eastAsia"/>
                <w:sz w:val="24"/>
              </w:rPr>
              <w:t>分</w:t>
            </w:r>
          </w:p>
        </w:tc>
      </w:tr>
      <w:tr w:rsidR="00EE6BA4">
        <w:tc>
          <w:tcPr>
            <w:tcW w:w="1555" w:type="dxa"/>
            <w:vMerge/>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left"/>
              <w:rPr>
                <w:rFonts w:ascii="仿宋" w:eastAsia="仿宋" w:hAnsi="仿宋"/>
                <w:sz w:val="24"/>
                <w:szCs w:val="24"/>
              </w:rPr>
            </w:pP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hint="eastAsia"/>
                <w:color w:val="666666"/>
                <w:sz w:val="24"/>
                <w:szCs w:val="24"/>
                <w:shd w:val="clear" w:color="auto" w:fill="FFFFFF"/>
              </w:rPr>
              <w:t>将思想政治教育与专业教育有机融合。</w:t>
            </w:r>
          </w:p>
        </w:tc>
        <w:tc>
          <w:tcPr>
            <w:tcW w:w="930" w:type="dxa"/>
            <w:vMerge/>
            <w:tcBorders>
              <w:left w:val="single" w:sz="4" w:space="0" w:color="auto"/>
              <w:right w:val="single" w:sz="4" w:space="0" w:color="auto"/>
            </w:tcBorders>
            <w:vAlign w:val="center"/>
          </w:tcPr>
          <w:p w:rsidR="00EE6BA4" w:rsidRDefault="00EE6BA4">
            <w:pPr>
              <w:jc w:val="center"/>
              <w:rPr>
                <w:rFonts w:ascii="仿宋" w:eastAsia="仿宋" w:hAnsi="仿宋"/>
                <w:sz w:val="24"/>
              </w:rPr>
            </w:pPr>
          </w:p>
        </w:tc>
      </w:tr>
      <w:tr w:rsidR="00EE6BA4">
        <w:tc>
          <w:tcPr>
            <w:tcW w:w="1555" w:type="dxa"/>
            <w:vMerge/>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left"/>
              <w:rPr>
                <w:rFonts w:ascii="仿宋" w:eastAsia="仿宋" w:hAnsi="仿宋"/>
                <w:sz w:val="24"/>
                <w:szCs w:val="24"/>
              </w:rPr>
            </w:pP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hint="eastAsia"/>
                <w:color w:val="666666"/>
                <w:sz w:val="24"/>
                <w:szCs w:val="24"/>
                <w:shd w:val="clear" w:color="auto" w:fill="FFFFFF"/>
              </w:rPr>
              <w:t>将学科研究新进展、实践发展新经验、社会需求新变化纳入教学内容。</w:t>
            </w:r>
          </w:p>
        </w:tc>
        <w:tc>
          <w:tcPr>
            <w:tcW w:w="930" w:type="dxa"/>
            <w:vMerge/>
            <w:tcBorders>
              <w:left w:val="single" w:sz="4" w:space="0" w:color="auto"/>
              <w:bottom w:val="single" w:sz="4" w:space="0" w:color="auto"/>
              <w:right w:val="single" w:sz="4" w:space="0" w:color="auto"/>
            </w:tcBorders>
            <w:vAlign w:val="center"/>
          </w:tcPr>
          <w:p w:rsidR="00EE6BA4" w:rsidRDefault="00EE6BA4">
            <w:pPr>
              <w:jc w:val="center"/>
              <w:rPr>
                <w:rFonts w:ascii="仿宋" w:eastAsia="仿宋" w:hAnsi="仿宋"/>
                <w:sz w:val="24"/>
              </w:rPr>
            </w:pPr>
          </w:p>
        </w:tc>
      </w:tr>
      <w:tr w:rsidR="00EE6BA4">
        <w:tc>
          <w:tcPr>
            <w:tcW w:w="1555" w:type="dxa"/>
            <w:vMerge w:val="restart"/>
            <w:tcBorders>
              <w:top w:val="single" w:sz="4" w:space="0" w:color="auto"/>
              <w:left w:val="single" w:sz="4" w:space="0" w:color="auto"/>
              <w:bottom w:val="single" w:sz="4" w:space="0" w:color="auto"/>
              <w:right w:val="single" w:sz="4" w:space="0" w:color="auto"/>
            </w:tcBorders>
            <w:vAlign w:val="center"/>
          </w:tcPr>
          <w:p w:rsidR="00EE6BA4" w:rsidRDefault="001D4F19">
            <w:pPr>
              <w:jc w:val="center"/>
              <w:rPr>
                <w:rFonts w:ascii="仿宋" w:eastAsia="仿宋" w:hAnsi="仿宋"/>
                <w:sz w:val="24"/>
                <w:szCs w:val="24"/>
              </w:rPr>
            </w:pPr>
            <w:r>
              <w:rPr>
                <w:rFonts w:ascii="仿宋" w:eastAsia="仿宋" w:hAnsi="仿宋" w:cs="宋体" w:hint="eastAsia"/>
                <w:sz w:val="24"/>
                <w:szCs w:val="24"/>
              </w:rPr>
              <w:t>过程与</w:t>
            </w:r>
            <w:r>
              <w:rPr>
                <w:rFonts w:ascii="仿宋" w:eastAsia="仿宋" w:hAnsi="仿宋" w:cs="宋体"/>
                <w:sz w:val="24"/>
                <w:szCs w:val="24"/>
              </w:rPr>
              <w:t>方法</w:t>
            </w: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hint="eastAsia"/>
                <w:color w:val="666666"/>
                <w:sz w:val="24"/>
                <w:szCs w:val="24"/>
                <w:shd w:val="clear" w:color="auto" w:fill="FFFFFF"/>
              </w:rPr>
              <w:t>教学活动丰富多样，能体现各等级水平的知识、技能和情感价值目标。</w:t>
            </w:r>
          </w:p>
        </w:tc>
        <w:tc>
          <w:tcPr>
            <w:tcW w:w="930" w:type="dxa"/>
            <w:vMerge w:val="restart"/>
            <w:tcBorders>
              <w:top w:val="single" w:sz="4" w:space="0" w:color="auto"/>
              <w:left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sz w:val="24"/>
              </w:rPr>
              <w:t>10</w:t>
            </w:r>
            <w:r>
              <w:rPr>
                <w:rFonts w:ascii="仿宋" w:eastAsia="仿宋" w:hAnsi="仿宋" w:hint="eastAsia"/>
                <w:sz w:val="24"/>
              </w:rPr>
              <w:t>分</w:t>
            </w:r>
          </w:p>
        </w:tc>
      </w:tr>
      <w:tr w:rsidR="00EE6BA4">
        <w:tc>
          <w:tcPr>
            <w:tcW w:w="1555" w:type="dxa"/>
            <w:vMerge/>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left"/>
              <w:rPr>
                <w:rFonts w:ascii="仿宋" w:eastAsia="仿宋" w:hAnsi="仿宋"/>
                <w:sz w:val="24"/>
                <w:szCs w:val="24"/>
              </w:rPr>
            </w:pP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hint="eastAsia"/>
                <w:color w:val="666666"/>
                <w:sz w:val="24"/>
                <w:szCs w:val="24"/>
                <w:shd w:val="clear" w:color="auto" w:fill="FFFFFF"/>
              </w:rPr>
              <w:t>能根据课程特点，用创新的教学策略、方法、技术解决课堂中存在的各种问题和困难。</w:t>
            </w:r>
          </w:p>
        </w:tc>
        <w:tc>
          <w:tcPr>
            <w:tcW w:w="930" w:type="dxa"/>
            <w:vMerge/>
            <w:tcBorders>
              <w:left w:val="single" w:sz="4" w:space="0" w:color="auto"/>
              <w:right w:val="single" w:sz="4" w:space="0" w:color="auto"/>
            </w:tcBorders>
            <w:vAlign w:val="center"/>
          </w:tcPr>
          <w:p w:rsidR="00EE6BA4" w:rsidRDefault="00EE6BA4">
            <w:pPr>
              <w:jc w:val="center"/>
              <w:rPr>
                <w:rFonts w:ascii="仿宋" w:eastAsia="仿宋" w:hAnsi="仿宋"/>
                <w:sz w:val="24"/>
              </w:rPr>
            </w:pPr>
          </w:p>
        </w:tc>
      </w:tr>
      <w:tr w:rsidR="00EE6BA4">
        <w:tc>
          <w:tcPr>
            <w:tcW w:w="1555" w:type="dxa"/>
            <w:vMerge/>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left"/>
              <w:rPr>
                <w:rFonts w:ascii="仿宋" w:eastAsia="仿宋" w:hAnsi="仿宋"/>
                <w:sz w:val="24"/>
                <w:szCs w:val="24"/>
              </w:rPr>
            </w:pP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cs="宋体" w:hint="eastAsia"/>
                <w:sz w:val="24"/>
                <w:szCs w:val="24"/>
              </w:rPr>
              <w:t>教</w:t>
            </w:r>
            <w:r>
              <w:rPr>
                <w:rFonts w:ascii="仿宋" w:eastAsia="仿宋" w:hAnsi="仿宋" w:hint="eastAsia"/>
                <w:color w:val="666666"/>
                <w:sz w:val="24"/>
                <w:szCs w:val="24"/>
                <w:shd w:val="clear" w:color="auto" w:fill="FFFFFF"/>
              </w:rPr>
              <w:t>强化师生和生生互动，教学活动应循序渐进，教师提供必要的支持和指导，帮助学生成为自主学习者。</w:t>
            </w:r>
          </w:p>
        </w:tc>
        <w:tc>
          <w:tcPr>
            <w:tcW w:w="930" w:type="dxa"/>
            <w:vMerge/>
            <w:tcBorders>
              <w:left w:val="single" w:sz="4" w:space="0" w:color="auto"/>
              <w:bottom w:val="single" w:sz="4" w:space="0" w:color="auto"/>
              <w:right w:val="single" w:sz="4" w:space="0" w:color="auto"/>
            </w:tcBorders>
            <w:vAlign w:val="center"/>
          </w:tcPr>
          <w:p w:rsidR="00EE6BA4" w:rsidRDefault="00EE6BA4">
            <w:pPr>
              <w:jc w:val="center"/>
              <w:rPr>
                <w:rFonts w:ascii="仿宋" w:eastAsia="仿宋" w:hAnsi="仿宋"/>
                <w:sz w:val="24"/>
              </w:rPr>
            </w:pPr>
          </w:p>
        </w:tc>
      </w:tr>
      <w:tr w:rsidR="00EE6BA4">
        <w:tc>
          <w:tcPr>
            <w:tcW w:w="1555" w:type="dxa"/>
            <w:vMerge w:val="restart"/>
            <w:tcBorders>
              <w:top w:val="single" w:sz="4" w:space="0" w:color="auto"/>
              <w:left w:val="single" w:sz="4" w:space="0" w:color="auto"/>
              <w:bottom w:val="single" w:sz="4" w:space="0" w:color="auto"/>
              <w:right w:val="single" w:sz="4" w:space="0" w:color="auto"/>
            </w:tcBorders>
            <w:vAlign w:val="center"/>
          </w:tcPr>
          <w:p w:rsidR="00EE6BA4" w:rsidRDefault="001D4F19">
            <w:pPr>
              <w:jc w:val="center"/>
              <w:rPr>
                <w:rFonts w:ascii="仿宋" w:eastAsia="仿宋" w:hAnsi="仿宋"/>
                <w:sz w:val="24"/>
                <w:szCs w:val="24"/>
              </w:rPr>
            </w:pPr>
            <w:r>
              <w:rPr>
                <w:rFonts w:ascii="仿宋" w:eastAsia="仿宋" w:hAnsi="仿宋" w:hint="eastAsia"/>
                <w:color w:val="666666"/>
                <w:sz w:val="24"/>
                <w:szCs w:val="24"/>
                <w:shd w:val="clear" w:color="auto" w:fill="FFFFFF"/>
              </w:rPr>
              <w:t>考评与反馈</w:t>
            </w: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hint="eastAsia"/>
                <w:color w:val="666666"/>
                <w:sz w:val="24"/>
                <w:szCs w:val="24"/>
                <w:shd w:val="clear" w:color="auto" w:fill="FFFFFF"/>
              </w:rPr>
              <w:t>测试多种多样，能合理评价学生知识、技能的掌握情况。</w:t>
            </w:r>
          </w:p>
        </w:tc>
        <w:tc>
          <w:tcPr>
            <w:tcW w:w="930" w:type="dxa"/>
            <w:vMerge w:val="restart"/>
            <w:tcBorders>
              <w:top w:val="single" w:sz="4" w:space="0" w:color="auto"/>
              <w:left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sz w:val="24"/>
              </w:rPr>
              <w:t>8</w:t>
            </w:r>
            <w:r>
              <w:rPr>
                <w:rFonts w:ascii="仿宋" w:eastAsia="仿宋" w:hAnsi="仿宋" w:hint="eastAsia"/>
                <w:sz w:val="24"/>
              </w:rPr>
              <w:t>分</w:t>
            </w:r>
          </w:p>
        </w:tc>
      </w:tr>
      <w:tr w:rsidR="00EE6BA4">
        <w:tc>
          <w:tcPr>
            <w:tcW w:w="1555" w:type="dxa"/>
            <w:vMerge/>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left"/>
              <w:rPr>
                <w:rFonts w:ascii="仿宋" w:eastAsia="仿宋" w:hAnsi="仿宋"/>
                <w:sz w:val="24"/>
              </w:rPr>
            </w:pP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hint="eastAsia"/>
                <w:color w:val="666666"/>
                <w:sz w:val="24"/>
                <w:szCs w:val="24"/>
                <w:shd w:val="clear" w:color="auto" w:fill="FFFFFF"/>
              </w:rPr>
              <w:t>过程性评价与终结性评价相结合，以促成学生进步为出发点设计多元的评价方式，且给与及时反馈。</w:t>
            </w:r>
          </w:p>
        </w:tc>
        <w:tc>
          <w:tcPr>
            <w:tcW w:w="930" w:type="dxa"/>
            <w:vMerge/>
            <w:tcBorders>
              <w:left w:val="single" w:sz="4" w:space="0" w:color="auto"/>
              <w:right w:val="single" w:sz="4" w:space="0" w:color="auto"/>
            </w:tcBorders>
            <w:vAlign w:val="center"/>
          </w:tcPr>
          <w:p w:rsidR="00EE6BA4" w:rsidRDefault="00EE6BA4">
            <w:pPr>
              <w:jc w:val="center"/>
              <w:rPr>
                <w:rFonts w:ascii="仿宋" w:eastAsia="仿宋" w:hAnsi="仿宋"/>
                <w:sz w:val="24"/>
              </w:rPr>
            </w:pPr>
          </w:p>
        </w:tc>
      </w:tr>
      <w:tr w:rsidR="00EE6BA4">
        <w:tc>
          <w:tcPr>
            <w:tcW w:w="1555" w:type="dxa"/>
            <w:vMerge/>
            <w:tcBorders>
              <w:top w:val="single" w:sz="4" w:space="0" w:color="auto"/>
              <w:left w:val="single" w:sz="4" w:space="0" w:color="auto"/>
              <w:bottom w:val="single" w:sz="4" w:space="0" w:color="auto"/>
              <w:right w:val="single" w:sz="4" w:space="0" w:color="auto"/>
            </w:tcBorders>
            <w:vAlign w:val="center"/>
          </w:tcPr>
          <w:p w:rsidR="00EE6BA4" w:rsidRDefault="00EE6BA4">
            <w:pPr>
              <w:widowControl/>
              <w:jc w:val="left"/>
              <w:rPr>
                <w:rFonts w:ascii="仿宋" w:eastAsia="仿宋" w:hAnsi="仿宋"/>
                <w:sz w:val="24"/>
              </w:rPr>
            </w:pPr>
          </w:p>
        </w:tc>
        <w:tc>
          <w:tcPr>
            <w:tcW w:w="5811" w:type="dxa"/>
            <w:tcBorders>
              <w:top w:val="single" w:sz="4" w:space="0" w:color="auto"/>
              <w:left w:val="single" w:sz="4" w:space="0" w:color="auto"/>
              <w:bottom w:val="single" w:sz="4" w:space="0" w:color="auto"/>
              <w:right w:val="single" w:sz="4" w:space="0" w:color="auto"/>
            </w:tcBorders>
          </w:tcPr>
          <w:p w:rsidR="00EE6BA4" w:rsidRDefault="001D4F19">
            <w:pPr>
              <w:rPr>
                <w:rFonts w:ascii="仿宋" w:eastAsia="仿宋" w:hAnsi="仿宋"/>
                <w:sz w:val="24"/>
                <w:szCs w:val="24"/>
              </w:rPr>
            </w:pPr>
            <w:r>
              <w:rPr>
                <w:rFonts w:ascii="仿宋" w:eastAsia="仿宋" w:hAnsi="仿宋" w:hint="eastAsia"/>
                <w:color w:val="666666"/>
                <w:sz w:val="24"/>
                <w:szCs w:val="24"/>
                <w:shd w:val="clear" w:color="auto" w:fill="FFFFFF"/>
              </w:rPr>
              <w:t>提供清晰合理的评价规则和标准，积极创造学生自我评价和同伴互评的机会。</w:t>
            </w:r>
          </w:p>
        </w:tc>
        <w:tc>
          <w:tcPr>
            <w:tcW w:w="930" w:type="dxa"/>
            <w:vMerge/>
            <w:tcBorders>
              <w:left w:val="single" w:sz="4" w:space="0" w:color="auto"/>
              <w:bottom w:val="single" w:sz="4" w:space="0" w:color="auto"/>
              <w:right w:val="single" w:sz="4" w:space="0" w:color="auto"/>
            </w:tcBorders>
            <w:vAlign w:val="center"/>
          </w:tcPr>
          <w:p w:rsidR="00EE6BA4" w:rsidRDefault="00EE6BA4">
            <w:pPr>
              <w:jc w:val="center"/>
              <w:rPr>
                <w:rFonts w:ascii="仿宋" w:eastAsia="仿宋" w:hAnsi="仿宋"/>
                <w:sz w:val="24"/>
              </w:rPr>
            </w:pPr>
          </w:p>
        </w:tc>
      </w:tr>
      <w:tr w:rsidR="00EE6BA4" w:rsidTr="003052CE">
        <w:trPr>
          <w:trHeight w:val="454"/>
        </w:trPr>
        <w:tc>
          <w:tcPr>
            <w:tcW w:w="1555" w:type="dxa"/>
            <w:tcBorders>
              <w:top w:val="single" w:sz="4" w:space="0" w:color="auto"/>
              <w:left w:val="single" w:sz="4" w:space="0" w:color="auto"/>
              <w:bottom w:val="single" w:sz="4" w:space="0" w:color="auto"/>
              <w:right w:val="single" w:sz="4" w:space="0" w:color="auto"/>
            </w:tcBorders>
            <w:vAlign w:val="center"/>
          </w:tcPr>
          <w:p w:rsidR="00EE6BA4" w:rsidRDefault="001D4F19" w:rsidP="00F72161">
            <w:pPr>
              <w:jc w:val="center"/>
              <w:rPr>
                <w:rFonts w:ascii="仿宋" w:eastAsia="仿宋" w:hAnsi="仿宋"/>
                <w:sz w:val="24"/>
              </w:rPr>
            </w:pPr>
            <w:r>
              <w:rPr>
                <w:rFonts w:ascii="仿宋" w:eastAsia="仿宋" w:hAnsi="仿宋" w:cs="宋体" w:hint="eastAsia"/>
                <w:sz w:val="24"/>
              </w:rPr>
              <w:t>总</w:t>
            </w:r>
            <w:r>
              <w:rPr>
                <w:rFonts w:ascii="仿宋" w:eastAsia="仿宋" w:hAnsi="仿宋" w:hint="eastAsia"/>
                <w:sz w:val="24"/>
              </w:rPr>
              <w:t>分</w:t>
            </w:r>
          </w:p>
        </w:tc>
        <w:tc>
          <w:tcPr>
            <w:tcW w:w="5811" w:type="dxa"/>
            <w:tcBorders>
              <w:top w:val="single" w:sz="4" w:space="0" w:color="auto"/>
              <w:left w:val="single" w:sz="4" w:space="0" w:color="auto"/>
              <w:bottom w:val="single" w:sz="4" w:space="0" w:color="auto"/>
              <w:right w:val="single" w:sz="4" w:space="0" w:color="auto"/>
            </w:tcBorders>
            <w:vAlign w:val="center"/>
          </w:tcPr>
          <w:p w:rsidR="00EE6BA4" w:rsidRDefault="00EE6BA4" w:rsidP="003052CE">
            <w:pPr>
              <w:jc w:val="center"/>
              <w:rPr>
                <w:rFonts w:ascii="仿宋" w:eastAsia="仿宋" w:hAnsi="仿宋"/>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EE6BA4" w:rsidRDefault="001D4F19">
            <w:pPr>
              <w:jc w:val="center"/>
              <w:rPr>
                <w:rFonts w:ascii="仿宋" w:eastAsia="仿宋" w:hAnsi="仿宋"/>
                <w:sz w:val="24"/>
              </w:rPr>
            </w:pPr>
            <w:r>
              <w:rPr>
                <w:rFonts w:ascii="仿宋" w:eastAsia="仿宋" w:hAnsi="仿宋"/>
                <w:sz w:val="24"/>
              </w:rPr>
              <w:t>40</w:t>
            </w:r>
            <w:r>
              <w:rPr>
                <w:rFonts w:ascii="仿宋" w:eastAsia="仿宋" w:hAnsi="仿宋" w:hint="eastAsia"/>
                <w:sz w:val="24"/>
              </w:rPr>
              <w:t>分</w:t>
            </w:r>
          </w:p>
        </w:tc>
      </w:tr>
    </w:tbl>
    <w:p w:rsidR="00EE6BA4" w:rsidRDefault="00EE6BA4">
      <w:pPr>
        <w:rPr>
          <w:rFonts w:ascii="仿宋" w:eastAsia="仿宋" w:hAnsi="仿宋"/>
          <w:sz w:val="24"/>
        </w:rPr>
      </w:pPr>
    </w:p>
    <w:p w:rsidR="00EE6BA4" w:rsidRDefault="00EE6BA4">
      <w:pPr>
        <w:spacing w:line="500" w:lineRule="exact"/>
        <w:rPr>
          <w:rFonts w:ascii="仿宋" w:eastAsia="仿宋" w:hAnsi="仿宋"/>
          <w:sz w:val="28"/>
        </w:rPr>
      </w:pPr>
    </w:p>
    <w:sectPr w:rsidR="00EE6B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8C" w:rsidRDefault="007F358C">
      <w:r>
        <w:separator/>
      </w:r>
    </w:p>
  </w:endnote>
  <w:endnote w:type="continuationSeparator" w:id="0">
    <w:p w:rsidR="007F358C" w:rsidRDefault="007F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001090"/>
      <w:docPartObj>
        <w:docPartGallery w:val="Page Numbers (Bottom of Page)"/>
        <w:docPartUnique/>
      </w:docPartObj>
    </w:sdtPr>
    <w:sdtContent>
      <w:p w:rsidR="00234C5E" w:rsidRDefault="00234C5E">
        <w:pPr>
          <w:pStyle w:val="a9"/>
          <w:jc w:val="center"/>
        </w:pPr>
        <w:r>
          <w:fldChar w:fldCharType="begin"/>
        </w:r>
        <w:r>
          <w:instrText>PAGE   \* MERGEFORMAT</w:instrText>
        </w:r>
        <w:r>
          <w:fldChar w:fldCharType="separate"/>
        </w:r>
        <w:r w:rsidRPr="00234C5E">
          <w:rPr>
            <w:noProof/>
            <w:lang w:val="zh-CN"/>
          </w:rPr>
          <w:t>6</w:t>
        </w:r>
        <w:r>
          <w:fldChar w:fldCharType="end"/>
        </w:r>
      </w:p>
    </w:sdtContent>
  </w:sdt>
  <w:p w:rsidR="00234C5E" w:rsidRDefault="00234C5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8C" w:rsidRDefault="007F358C">
      <w:r>
        <w:separator/>
      </w:r>
    </w:p>
  </w:footnote>
  <w:footnote w:type="continuationSeparator" w:id="0">
    <w:p w:rsidR="007F358C" w:rsidRDefault="007F358C">
      <w:r>
        <w:continuationSeparator/>
      </w:r>
    </w:p>
  </w:footnote>
  <w:footnote w:id="1">
    <w:p w:rsidR="00EE6BA4" w:rsidRPr="001935CA" w:rsidRDefault="001D4F19">
      <w:pPr>
        <w:pStyle w:val="a4"/>
        <w:rPr>
          <w:sz w:val="20"/>
        </w:rPr>
      </w:pPr>
      <w:r w:rsidRPr="001935CA">
        <w:rPr>
          <w:rStyle w:val="a7"/>
          <w:sz w:val="20"/>
        </w:rPr>
        <w:footnoteRef/>
      </w:r>
      <w:r w:rsidRPr="001935CA">
        <w:rPr>
          <w:sz w:val="20"/>
        </w:rPr>
        <w:t xml:space="preserve"> </w:t>
      </w:r>
      <w:r w:rsidRPr="001935CA">
        <w:rPr>
          <w:rFonts w:hint="eastAsia"/>
          <w:sz w:val="20"/>
        </w:rPr>
        <w:t>如</w:t>
      </w:r>
      <w:proofErr w:type="gramStart"/>
      <w:r w:rsidRPr="001935CA">
        <w:rPr>
          <w:sz w:val="20"/>
        </w:rPr>
        <w:t>思政课</w:t>
      </w:r>
      <w:proofErr w:type="gramEnd"/>
      <w:r w:rsidRPr="001935CA">
        <w:rPr>
          <w:sz w:val="20"/>
        </w:rPr>
        <w:t>、通识</w:t>
      </w:r>
      <w:r w:rsidRPr="001935CA">
        <w:rPr>
          <w:rFonts w:hint="eastAsia"/>
          <w:sz w:val="20"/>
        </w:rPr>
        <w:t>教育</w:t>
      </w:r>
      <w:r w:rsidRPr="001935CA">
        <w:rPr>
          <w:sz w:val="20"/>
        </w:rPr>
        <w:t>平台课、</w:t>
      </w:r>
      <w:r w:rsidRPr="001935CA">
        <w:rPr>
          <w:rFonts w:hint="eastAsia"/>
          <w:sz w:val="20"/>
        </w:rPr>
        <w:t>学科</w:t>
      </w:r>
      <w:r w:rsidRPr="001935CA">
        <w:rPr>
          <w:sz w:val="20"/>
        </w:rPr>
        <w:t>基础平台课</w:t>
      </w:r>
      <w:r w:rsidRPr="001935CA">
        <w:rPr>
          <w:rFonts w:hint="eastAsia"/>
          <w:sz w:val="20"/>
        </w:rPr>
        <w:t>、</w:t>
      </w:r>
      <w:r w:rsidRPr="001935CA">
        <w:rPr>
          <w:sz w:val="20"/>
        </w:rPr>
        <w:t>专业核心课、</w:t>
      </w:r>
      <w:r w:rsidRPr="001935CA">
        <w:rPr>
          <w:rFonts w:hint="eastAsia"/>
          <w:sz w:val="20"/>
        </w:rPr>
        <w:t>专业</w:t>
      </w:r>
      <w:r w:rsidRPr="001935CA">
        <w:rPr>
          <w:sz w:val="20"/>
        </w:rPr>
        <w:t>方向课、专业选修课</w:t>
      </w:r>
      <w:r w:rsidRPr="001935CA">
        <w:rPr>
          <w:rFonts w:hint="eastAsia"/>
          <w:sz w:val="20"/>
        </w:rPr>
        <w:t>等</w:t>
      </w:r>
    </w:p>
  </w:footnote>
  <w:footnote w:id="2">
    <w:p w:rsidR="00EE6BA4" w:rsidRPr="001935CA" w:rsidRDefault="001D4F19">
      <w:pPr>
        <w:pStyle w:val="a4"/>
        <w:rPr>
          <w:sz w:val="20"/>
        </w:rPr>
      </w:pPr>
      <w:r w:rsidRPr="001935CA">
        <w:rPr>
          <w:rStyle w:val="a7"/>
          <w:sz w:val="20"/>
        </w:rPr>
        <w:footnoteRef/>
      </w:r>
      <w:r w:rsidRPr="001935CA">
        <w:rPr>
          <w:sz w:val="20"/>
        </w:rPr>
        <w:t xml:space="preserve"> </w:t>
      </w:r>
      <w:r w:rsidRPr="001935CA">
        <w:rPr>
          <w:rFonts w:hint="eastAsia"/>
          <w:sz w:val="20"/>
        </w:rPr>
        <w:t>按照</w:t>
      </w:r>
      <w:r w:rsidRPr="001935CA">
        <w:rPr>
          <w:sz w:val="20"/>
        </w:rPr>
        <w:t>教育部颁布的《</w:t>
      </w:r>
      <w:r w:rsidRPr="001935CA">
        <w:rPr>
          <w:rFonts w:hint="eastAsia"/>
          <w:sz w:val="20"/>
        </w:rPr>
        <w:t>普通</w:t>
      </w:r>
      <w:r w:rsidRPr="001935CA">
        <w:rPr>
          <w:sz w:val="20"/>
        </w:rPr>
        <w:t>高校本科专业目录（</w:t>
      </w:r>
      <w:r w:rsidRPr="001935CA">
        <w:rPr>
          <w:rFonts w:hint="eastAsia"/>
          <w:sz w:val="20"/>
        </w:rPr>
        <w:t>2020</w:t>
      </w:r>
      <w:r w:rsidRPr="001935CA">
        <w:rPr>
          <w:rFonts w:hint="eastAsia"/>
          <w:sz w:val="20"/>
        </w:rPr>
        <w:t>版</w:t>
      </w:r>
      <w:r w:rsidRPr="001935CA">
        <w:rPr>
          <w:sz w:val="20"/>
        </w:rPr>
        <w:t>）》</w:t>
      </w:r>
      <w:r w:rsidRPr="001935CA">
        <w:rPr>
          <w:rFonts w:hint="eastAsia"/>
          <w:sz w:val="20"/>
        </w:rPr>
        <w:t>的</w:t>
      </w:r>
      <w:r w:rsidRPr="001935CA">
        <w:rPr>
          <w:sz w:val="20"/>
        </w:rPr>
        <w:t>学科门类填写：哲学</w:t>
      </w:r>
      <w:r w:rsidRPr="001935CA">
        <w:rPr>
          <w:rFonts w:hint="eastAsia"/>
          <w:sz w:val="20"/>
        </w:rPr>
        <w:t>—</w:t>
      </w:r>
      <w:r w:rsidRPr="001935CA">
        <w:rPr>
          <w:rFonts w:hint="eastAsia"/>
          <w:sz w:val="20"/>
        </w:rPr>
        <w:t>01</w:t>
      </w:r>
      <w:r w:rsidRPr="001935CA">
        <w:rPr>
          <w:rFonts w:hint="eastAsia"/>
          <w:sz w:val="20"/>
        </w:rPr>
        <w:t>，</w:t>
      </w:r>
      <w:r w:rsidRPr="001935CA">
        <w:rPr>
          <w:sz w:val="20"/>
        </w:rPr>
        <w:t>经济学</w:t>
      </w:r>
      <w:r w:rsidRPr="001935CA">
        <w:rPr>
          <w:sz w:val="20"/>
        </w:rPr>
        <w:t>—02</w:t>
      </w:r>
      <w:r w:rsidRPr="001935CA">
        <w:rPr>
          <w:rFonts w:hint="eastAsia"/>
          <w:sz w:val="20"/>
        </w:rPr>
        <w:t>，</w:t>
      </w:r>
      <w:r w:rsidRPr="001935CA">
        <w:rPr>
          <w:sz w:val="20"/>
        </w:rPr>
        <w:t>法学</w:t>
      </w:r>
      <w:r w:rsidRPr="001935CA">
        <w:rPr>
          <w:rFonts w:hint="eastAsia"/>
          <w:sz w:val="20"/>
        </w:rPr>
        <w:t>—</w:t>
      </w:r>
      <w:r w:rsidRPr="001935CA">
        <w:rPr>
          <w:rFonts w:hint="eastAsia"/>
          <w:sz w:val="20"/>
        </w:rPr>
        <w:t>03</w:t>
      </w:r>
      <w:r w:rsidRPr="001935CA">
        <w:rPr>
          <w:rFonts w:hint="eastAsia"/>
          <w:sz w:val="20"/>
        </w:rPr>
        <w:t>，</w:t>
      </w:r>
      <w:r w:rsidRPr="001935CA">
        <w:rPr>
          <w:sz w:val="20"/>
        </w:rPr>
        <w:t>教育学</w:t>
      </w:r>
      <w:r w:rsidRPr="001935CA">
        <w:rPr>
          <w:sz w:val="20"/>
        </w:rPr>
        <w:t>—04</w:t>
      </w:r>
      <w:r w:rsidRPr="001935CA">
        <w:rPr>
          <w:rFonts w:hint="eastAsia"/>
          <w:sz w:val="20"/>
        </w:rPr>
        <w:t>，</w:t>
      </w:r>
      <w:r w:rsidRPr="001935CA">
        <w:rPr>
          <w:sz w:val="20"/>
        </w:rPr>
        <w:t>文学</w:t>
      </w:r>
      <w:r w:rsidRPr="001935CA">
        <w:rPr>
          <w:sz w:val="20"/>
        </w:rPr>
        <w:t>—05</w:t>
      </w:r>
      <w:r w:rsidRPr="001935CA">
        <w:rPr>
          <w:rFonts w:hint="eastAsia"/>
          <w:sz w:val="20"/>
        </w:rPr>
        <w:t>，</w:t>
      </w:r>
      <w:r w:rsidRPr="001935CA">
        <w:rPr>
          <w:sz w:val="20"/>
        </w:rPr>
        <w:t>历史</w:t>
      </w:r>
      <w:r w:rsidRPr="001935CA">
        <w:rPr>
          <w:rFonts w:hint="eastAsia"/>
          <w:sz w:val="20"/>
        </w:rPr>
        <w:t>学</w:t>
      </w:r>
      <w:r w:rsidRPr="001935CA">
        <w:rPr>
          <w:sz w:val="20"/>
        </w:rPr>
        <w:t>—06</w:t>
      </w:r>
      <w:r w:rsidRPr="001935CA">
        <w:rPr>
          <w:rFonts w:hint="eastAsia"/>
          <w:sz w:val="20"/>
        </w:rPr>
        <w:t>，</w:t>
      </w:r>
      <w:r w:rsidRPr="001935CA">
        <w:rPr>
          <w:sz w:val="20"/>
        </w:rPr>
        <w:t>理学</w:t>
      </w:r>
      <w:r w:rsidRPr="001935CA">
        <w:rPr>
          <w:sz w:val="20"/>
        </w:rPr>
        <w:t>—07</w:t>
      </w:r>
      <w:r w:rsidRPr="001935CA">
        <w:rPr>
          <w:rFonts w:hint="eastAsia"/>
          <w:sz w:val="20"/>
        </w:rPr>
        <w:t>，</w:t>
      </w:r>
      <w:r w:rsidRPr="001935CA">
        <w:rPr>
          <w:sz w:val="20"/>
        </w:rPr>
        <w:t>工学</w:t>
      </w:r>
      <w:r w:rsidRPr="001935CA">
        <w:rPr>
          <w:sz w:val="20"/>
        </w:rPr>
        <w:t>—08</w:t>
      </w:r>
      <w:r w:rsidRPr="001935CA">
        <w:rPr>
          <w:rFonts w:hint="eastAsia"/>
          <w:sz w:val="20"/>
        </w:rPr>
        <w:t>，</w:t>
      </w:r>
      <w:r w:rsidRPr="001935CA">
        <w:rPr>
          <w:sz w:val="20"/>
        </w:rPr>
        <w:t>管理学</w:t>
      </w:r>
      <w:r w:rsidRPr="001935CA">
        <w:rPr>
          <w:sz w:val="20"/>
        </w:rPr>
        <w:t>—12</w:t>
      </w:r>
      <w:r w:rsidRPr="001935CA">
        <w:rPr>
          <w:rFonts w:hint="eastAsia"/>
          <w:sz w:val="20"/>
        </w:rPr>
        <w:t>，</w:t>
      </w:r>
      <w:r w:rsidRPr="001935CA">
        <w:rPr>
          <w:sz w:val="20"/>
        </w:rPr>
        <w:t>艺术学</w:t>
      </w:r>
      <w:r w:rsidRPr="001935CA">
        <w:rPr>
          <w:sz w:val="20"/>
        </w:rPr>
        <w:t>—13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60"/>
    <w:rsid w:val="00021FF2"/>
    <w:rsid w:val="0002633C"/>
    <w:rsid w:val="00165624"/>
    <w:rsid w:val="001935CA"/>
    <w:rsid w:val="001B0E60"/>
    <w:rsid w:val="001C6274"/>
    <w:rsid w:val="001D4F19"/>
    <w:rsid w:val="00234C5E"/>
    <w:rsid w:val="002707F8"/>
    <w:rsid w:val="002A3640"/>
    <w:rsid w:val="002F6855"/>
    <w:rsid w:val="003052CE"/>
    <w:rsid w:val="00375136"/>
    <w:rsid w:val="00376268"/>
    <w:rsid w:val="003F3300"/>
    <w:rsid w:val="0045571D"/>
    <w:rsid w:val="004F4A2D"/>
    <w:rsid w:val="006321EF"/>
    <w:rsid w:val="006E765F"/>
    <w:rsid w:val="006F5A31"/>
    <w:rsid w:val="00705D1B"/>
    <w:rsid w:val="007D3989"/>
    <w:rsid w:val="007F358C"/>
    <w:rsid w:val="00871C20"/>
    <w:rsid w:val="008D1F67"/>
    <w:rsid w:val="009E60D3"/>
    <w:rsid w:val="00A20F24"/>
    <w:rsid w:val="00A24226"/>
    <w:rsid w:val="00A529EB"/>
    <w:rsid w:val="00A64CA9"/>
    <w:rsid w:val="00AB0AD3"/>
    <w:rsid w:val="00B5219A"/>
    <w:rsid w:val="00C547AE"/>
    <w:rsid w:val="00D11E50"/>
    <w:rsid w:val="00D32AFB"/>
    <w:rsid w:val="00D361A5"/>
    <w:rsid w:val="00DA35C8"/>
    <w:rsid w:val="00E81E78"/>
    <w:rsid w:val="00E82560"/>
    <w:rsid w:val="00E95190"/>
    <w:rsid w:val="00EE11F7"/>
    <w:rsid w:val="00EE6BA4"/>
    <w:rsid w:val="00F21855"/>
    <w:rsid w:val="00F72161"/>
    <w:rsid w:val="00F82315"/>
    <w:rsid w:val="0E780B58"/>
    <w:rsid w:val="272B6321"/>
    <w:rsid w:val="65AE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A1CD0C-90EB-41C1-BCD6-15A3C542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pPr>
      <w:snapToGrid w:val="0"/>
      <w:jc w:val="left"/>
    </w:pPr>
  </w:style>
  <w:style w:type="paragraph" w:styleId="a4">
    <w:name w:val="footnote text"/>
    <w:basedOn w:val="a"/>
    <w:link w:val="Char0"/>
    <w:uiPriority w:val="99"/>
    <w:semiHidden/>
    <w:unhideWhenUsed/>
    <w:qFormat/>
    <w:pPr>
      <w:snapToGrid w:val="0"/>
      <w:jc w:val="left"/>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ndnote reference"/>
    <w:basedOn w:val="a0"/>
    <w:uiPriority w:val="99"/>
    <w:semiHidden/>
    <w:unhideWhenUsed/>
    <w:qFormat/>
    <w:rPr>
      <w:vertAlign w:val="superscript"/>
    </w:rPr>
  </w:style>
  <w:style w:type="character" w:styleId="a7">
    <w:name w:val="footnote reference"/>
    <w:basedOn w:val="a0"/>
    <w:uiPriority w:val="99"/>
    <w:semiHidden/>
    <w:unhideWhenUsed/>
    <w:qFormat/>
    <w:rPr>
      <w:vertAlign w:val="superscript"/>
    </w:rPr>
  </w:style>
  <w:style w:type="character" w:customStyle="1" w:styleId="Char">
    <w:name w:val="尾注文本 Char"/>
    <w:basedOn w:val="a0"/>
    <w:link w:val="a3"/>
    <w:uiPriority w:val="99"/>
    <w:semiHidden/>
  </w:style>
  <w:style w:type="character" w:customStyle="1" w:styleId="Char0">
    <w:name w:val="脚注文本 Char"/>
    <w:basedOn w:val="a0"/>
    <w:link w:val="a4"/>
    <w:uiPriority w:val="99"/>
    <w:semiHidden/>
    <w:qFormat/>
    <w:rPr>
      <w:sz w:val="18"/>
      <w:szCs w:val="18"/>
    </w:rPr>
  </w:style>
  <w:style w:type="paragraph" w:styleId="a8">
    <w:name w:val="header"/>
    <w:basedOn w:val="a"/>
    <w:link w:val="Char1"/>
    <w:uiPriority w:val="99"/>
    <w:unhideWhenUsed/>
    <w:rsid w:val="00A529E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A529EB"/>
    <w:rPr>
      <w:kern w:val="2"/>
      <w:sz w:val="18"/>
      <w:szCs w:val="18"/>
    </w:rPr>
  </w:style>
  <w:style w:type="paragraph" w:styleId="a9">
    <w:name w:val="footer"/>
    <w:basedOn w:val="a"/>
    <w:link w:val="Char2"/>
    <w:uiPriority w:val="99"/>
    <w:unhideWhenUsed/>
    <w:rsid w:val="00A529EB"/>
    <w:pPr>
      <w:tabs>
        <w:tab w:val="center" w:pos="4153"/>
        <w:tab w:val="right" w:pos="8306"/>
      </w:tabs>
      <w:snapToGrid w:val="0"/>
      <w:jc w:val="left"/>
    </w:pPr>
    <w:rPr>
      <w:sz w:val="18"/>
      <w:szCs w:val="18"/>
    </w:rPr>
  </w:style>
  <w:style w:type="character" w:customStyle="1" w:styleId="Char2">
    <w:name w:val="页脚 Char"/>
    <w:basedOn w:val="a0"/>
    <w:link w:val="a9"/>
    <w:uiPriority w:val="99"/>
    <w:rsid w:val="00A529E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7087">
      <w:bodyDiv w:val="1"/>
      <w:marLeft w:val="0"/>
      <w:marRight w:val="0"/>
      <w:marTop w:val="0"/>
      <w:marBottom w:val="0"/>
      <w:divBdr>
        <w:top w:val="none" w:sz="0" w:space="0" w:color="auto"/>
        <w:left w:val="none" w:sz="0" w:space="0" w:color="auto"/>
        <w:bottom w:val="none" w:sz="0" w:space="0" w:color="auto"/>
        <w:right w:val="none" w:sz="0" w:space="0" w:color="auto"/>
      </w:divBdr>
    </w:div>
    <w:div w:id="597837165">
      <w:bodyDiv w:val="1"/>
      <w:marLeft w:val="0"/>
      <w:marRight w:val="0"/>
      <w:marTop w:val="0"/>
      <w:marBottom w:val="0"/>
      <w:divBdr>
        <w:top w:val="none" w:sz="0" w:space="0" w:color="auto"/>
        <w:left w:val="none" w:sz="0" w:space="0" w:color="auto"/>
        <w:bottom w:val="none" w:sz="0" w:space="0" w:color="auto"/>
        <w:right w:val="none" w:sz="0" w:space="0" w:color="auto"/>
      </w:divBdr>
    </w:div>
    <w:div w:id="1557158158">
      <w:bodyDiv w:val="1"/>
      <w:marLeft w:val="0"/>
      <w:marRight w:val="0"/>
      <w:marTop w:val="0"/>
      <w:marBottom w:val="0"/>
      <w:divBdr>
        <w:top w:val="none" w:sz="0" w:space="0" w:color="auto"/>
        <w:left w:val="none" w:sz="0" w:space="0" w:color="auto"/>
        <w:bottom w:val="none" w:sz="0" w:space="0" w:color="auto"/>
        <w:right w:val="none" w:sz="0" w:space="0" w:color="auto"/>
      </w:divBdr>
    </w:div>
    <w:div w:id="1855611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B7CDAC-4164-4D9E-A8FE-25DBDF89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835</Words>
  <Characters>4763</Characters>
  <Application>Microsoft Office Word</Application>
  <DocSecurity>0</DocSecurity>
  <Lines>39</Lines>
  <Paragraphs>11</Paragraphs>
  <ScaleCrop>false</ScaleCrop>
  <Company>Microsoft</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王龙锋</dc:creator>
  <cp:lastModifiedBy>王龙锋</cp:lastModifiedBy>
  <cp:revision>20</cp:revision>
  <cp:lastPrinted>2021-01-10T03:45:00Z</cp:lastPrinted>
  <dcterms:created xsi:type="dcterms:W3CDTF">2021-01-07T13:13:00Z</dcterms:created>
  <dcterms:modified xsi:type="dcterms:W3CDTF">2021-01-10T03:46:00Z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